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F97" w:rsidRPr="00A62454" w:rsidRDefault="00957F9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auto"/>
        </w:rPr>
      </w:pPr>
    </w:p>
    <w:tbl>
      <w:tblPr>
        <w:tblStyle w:val="a1"/>
        <w:tblW w:w="9172" w:type="dxa"/>
        <w:tblInd w:w="3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2895"/>
        <w:gridCol w:w="780"/>
        <w:gridCol w:w="2152"/>
      </w:tblGrid>
      <w:tr w:rsidR="00A62454" w:rsidRPr="00A62454" w:rsidTr="00F3253B">
        <w:trPr>
          <w:trHeight w:val="351"/>
        </w:trPr>
        <w:tc>
          <w:tcPr>
            <w:tcW w:w="9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F97" w:rsidRPr="00A62454" w:rsidRDefault="009458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b/>
                <w:color w:val="auto"/>
              </w:rPr>
            </w:pPr>
            <w:r w:rsidRPr="00A62454">
              <w:rPr>
                <w:rFonts w:ascii="Times New Roman" w:eastAsia="Helvetica Neue" w:hAnsi="Times New Roman" w:cs="Times New Roman"/>
                <w:b/>
                <w:color w:val="auto"/>
              </w:rPr>
              <w:t>LESSON PLAN</w:t>
            </w:r>
          </w:p>
        </w:tc>
      </w:tr>
      <w:tr w:rsidR="00A62454" w:rsidRPr="00A62454">
        <w:trPr>
          <w:trHeight w:val="730"/>
        </w:trPr>
        <w:tc>
          <w:tcPr>
            <w:tcW w:w="9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F97" w:rsidRPr="00A62454" w:rsidRDefault="00220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22"/>
              </w:tabs>
              <w:spacing w:before="120"/>
              <w:rPr>
                <w:rFonts w:ascii="Times New Roman" w:eastAsia="Helvetica Neue" w:hAnsi="Times New Roman" w:cs="Times New Roman"/>
                <w:color w:val="auto"/>
              </w:rPr>
            </w:pPr>
            <w:r w:rsidRPr="00A62454">
              <w:rPr>
                <w:rFonts w:ascii="Times New Roman" w:eastAsia="Helvetica Neue" w:hAnsi="Times New Roman" w:cs="Times New Roman"/>
                <w:color w:val="auto"/>
              </w:rPr>
              <w:t xml:space="preserve">Grade: </w:t>
            </w:r>
            <w:r w:rsidR="00945849" w:rsidRPr="00A62454">
              <w:rPr>
                <w:rFonts w:ascii="Times New Roman" w:eastAsia="Helvetica Neue" w:hAnsi="Times New Roman" w:cs="Times New Roman"/>
                <w:color w:val="auto"/>
              </w:rPr>
              <w:t xml:space="preserve">6-8          </w:t>
            </w:r>
            <w:r w:rsidRPr="00A62454">
              <w:rPr>
                <w:rFonts w:ascii="Times New Roman" w:eastAsia="Helvetica Neue" w:hAnsi="Times New Roman" w:cs="Times New Roman"/>
                <w:color w:val="auto"/>
              </w:rPr>
              <w:t xml:space="preserve">              </w:t>
            </w:r>
            <w:r w:rsidR="00945849" w:rsidRPr="00A62454">
              <w:rPr>
                <w:rFonts w:ascii="Times New Roman" w:eastAsia="Helvetica Neue" w:hAnsi="Times New Roman" w:cs="Times New Roman"/>
                <w:color w:val="auto"/>
              </w:rPr>
              <w:t>Title of the Lesson: Cooking vs</w:t>
            </w:r>
            <w:r w:rsidRPr="00A62454">
              <w:rPr>
                <w:rFonts w:ascii="Times New Roman" w:eastAsia="Helvetica Neue" w:hAnsi="Times New Roman" w:cs="Times New Roman"/>
                <w:color w:val="auto"/>
              </w:rPr>
              <w:t>.</w:t>
            </w:r>
            <w:r w:rsidR="00945849" w:rsidRPr="00A62454">
              <w:rPr>
                <w:rFonts w:ascii="Times New Roman" w:eastAsia="Helvetica Neue" w:hAnsi="Times New Roman" w:cs="Times New Roman"/>
                <w:color w:val="auto"/>
              </w:rPr>
              <w:t xml:space="preserve"> Ordering Food in a Pandemic</w:t>
            </w:r>
          </w:p>
          <w:p w:rsidR="00957F97" w:rsidRPr="00A62454" w:rsidRDefault="0022002B" w:rsidP="00220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22"/>
              </w:tabs>
              <w:spacing w:before="120"/>
              <w:rPr>
                <w:rFonts w:ascii="Times New Roman" w:eastAsia="Times" w:hAnsi="Times New Roman" w:cs="Times New Roman"/>
                <w:color w:val="auto"/>
              </w:rPr>
            </w:pPr>
            <w:r w:rsidRPr="00A62454">
              <w:rPr>
                <w:rFonts w:ascii="Times New Roman" w:eastAsia="Helvetica Neue" w:hAnsi="Times New Roman" w:cs="Times New Roman"/>
                <w:color w:val="auto"/>
              </w:rPr>
              <w:t xml:space="preserve">Curriculum Area: </w:t>
            </w:r>
            <w:r w:rsidR="00945849" w:rsidRPr="00A62454">
              <w:rPr>
                <w:rFonts w:ascii="Times New Roman" w:eastAsia="Helvetica Neue" w:hAnsi="Times New Roman" w:cs="Times New Roman"/>
                <w:color w:val="auto"/>
              </w:rPr>
              <w:t>Financial Literacy, Mathematics</w:t>
            </w:r>
            <w:r w:rsidRPr="00A62454">
              <w:rPr>
                <w:rFonts w:ascii="Times New Roman" w:eastAsia="Helvetica Neue" w:hAnsi="Times New Roman" w:cs="Times New Roman"/>
                <w:color w:val="auto"/>
              </w:rPr>
              <w:t xml:space="preserve">    </w:t>
            </w:r>
            <w:r w:rsidR="00945849" w:rsidRPr="00A62454">
              <w:rPr>
                <w:rFonts w:ascii="Times New Roman" w:eastAsia="Helvetica Neue" w:hAnsi="Times New Roman" w:cs="Times New Roman"/>
                <w:color w:val="auto"/>
              </w:rPr>
              <w:t xml:space="preserve">  Unit of Study: _________________</w:t>
            </w:r>
          </w:p>
        </w:tc>
      </w:tr>
      <w:tr w:rsidR="00A62454" w:rsidRPr="00A62454">
        <w:trPr>
          <w:trHeight w:val="890"/>
        </w:trPr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F97" w:rsidRPr="00A62454" w:rsidRDefault="00945849" w:rsidP="00A62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auto"/>
              </w:rPr>
            </w:pPr>
            <w:r w:rsidRPr="00A62454">
              <w:rPr>
                <w:rFonts w:ascii="Times New Roman" w:eastAsia="Helvetica Neue" w:hAnsi="Times New Roman" w:cs="Times New Roman"/>
                <w:b/>
                <w:color w:val="auto"/>
              </w:rPr>
              <w:t>Background Information:</w:t>
            </w:r>
            <w:r w:rsidR="00A62454" w:rsidRPr="00A624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62454" w:rsidRPr="00A62454">
              <w:rPr>
                <w:rFonts w:ascii="Times New Roman" w:eastAsia="Helvetica Neue" w:hAnsi="Times New Roman" w:cs="Times New Roman"/>
                <w:color w:val="auto"/>
              </w:rPr>
              <w:t xml:space="preserve">In the era of COVID-19 pandemic, restaurants are </w:t>
            </w:r>
            <w:r w:rsidR="008D4AAF">
              <w:rPr>
                <w:rFonts w:ascii="Times New Roman" w:eastAsia="Helvetica Neue" w:hAnsi="Times New Roman" w:cs="Times New Roman"/>
                <w:color w:val="auto"/>
              </w:rPr>
              <w:t xml:space="preserve">only </w:t>
            </w:r>
            <w:r w:rsidR="00A62454" w:rsidRPr="00A62454">
              <w:rPr>
                <w:rFonts w:ascii="Times New Roman" w:eastAsia="Helvetica Neue" w:hAnsi="Times New Roman" w:cs="Times New Roman"/>
                <w:color w:val="auto"/>
              </w:rPr>
              <w:t xml:space="preserve">offering delivery. </w:t>
            </w:r>
            <w:r w:rsidR="008D4AAF" w:rsidRPr="008D4AAF">
              <w:rPr>
                <w:rFonts w:ascii="Times New Roman" w:eastAsia="Helvetica Neue" w:hAnsi="Times New Roman" w:cs="Times New Roman" w:hint="eastAsia"/>
                <w:color w:val="auto"/>
              </w:rPr>
              <w:t>Students would have had some experiences with cooking at home and/or eating out at restaurants with family/friends.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F97" w:rsidRDefault="00945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  <w:b/>
                <w:color w:val="auto"/>
              </w:rPr>
            </w:pPr>
            <w:r w:rsidRPr="00A62454">
              <w:rPr>
                <w:rFonts w:ascii="Times New Roman" w:eastAsia="Helvetica Neue" w:hAnsi="Times New Roman" w:cs="Times New Roman"/>
                <w:b/>
                <w:color w:val="auto"/>
              </w:rPr>
              <w:t xml:space="preserve">Guiding Questions: </w:t>
            </w:r>
          </w:p>
          <w:p w:rsidR="008D4AAF" w:rsidRPr="00A62454" w:rsidRDefault="008D4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  <w:color w:val="auto"/>
              </w:rPr>
            </w:pPr>
          </w:p>
          <w:p w:rsidR="00957F97" w:rsidRPr="00A62454" w:rsidRDefault="00945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  <w:color w:val="auto"/>
              </w:rPr>
            </w:pPr>
            <w:r w:rsidRPr="00A62454">
              <w:rPr>
                <w:rFonts w:ascii="Times New Roman" w:eastAsia="Arial" w:hAnsi="Times New Roman" w:cs="Times New Roman"/>
                <w:color w:val="auto"/>
              </w:rPr>
              <w:t>S</w:t>
            </w:r>
            <w:r w:rsidR="008D4AAF">
              <w:rPr>
                <w:rFonts w:ascii="Times New Roman" w:eastAsia="Arial" w:hAnsi="Times New Roman" w:cs="Times New Roman"/>
                <w:color w:val="auto"/>
              </w:rPr>
              <w:t xml:space="preserve">hould the family cook their </w:t>
            </w:r>
            <w:r w:rsidRPr="00A62454">
              <w:rPr>
                <w:rFonts w:ascii="Times New Roman" w:eastAsia="Arial" w:hAnsi="Times New Roman" w:cs="Times New Roman"/>
                <w:color w:val="auto"/>
              </w:rPr>
              <w:t>food or order in?</w:t>
            </w:r>
          </w:p>
        </w:tc>
      </w:tr>
      <w:tr w:rsidR="00A62454" w:rsidRPr="00A62454">
        <w:trPr>
          <w:trHeight w:val="273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F97" w:rsidRDefault="00945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  <w:b/>
                <w:color w:val="auto"/>
              </w:rPr>
            </w:pPr>
            <w:r w:rsidRPr="00A62454">
              <w:rPr>
                <w:rFonts w:ascii="Times New Roman" w:eastAsia="Helvetica Neue" w:hAnsi="Times New Roman" w:cs="Times New Roman"/>
                <w:b/>
                <w:color w:val="auto"/>
              </w:rPr>
              <w:t>Learning Expectations:</w:t>
            </w:r>
          </w:p>
          <w:p w:rsidR="008D4AAF" w:rsidRDefault="008D4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  <w:b/>
                <w:color w:val="auto"/>
              </w:rPr>
            </w:pPr>
          </w:p>
          <w:p w:rsidR="008D4AAF" w:rsidRPr="008D4AAF" w:rsidRDefault="008D4AAF" w:rsidP="008D4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r w:rsidRPr="008D4AAF">
              <w:rPr>
                <w:rFonts w:ascii="Times New Roman" w:eastAsia="Calibri" w:hAnsi="Times New Roman" w:cs="Times New Roman"/>
              </w:rPr>
              <w:t>Making informed decisions regarding the financial cost/benefit of eating out vs. cooking meals at home.</w:t>
            </w:r>
          </w:p>
          <w:p w:rsidR="008D4AAF" w:rsidRPr="00A62454" w:rsidRDefault="008D4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auto"/>
              </w:rPr>
            </w:pPr>
          </w:p>
        </w:tc>
        <w:tc>
          <w:tcPr>
            <w:tcW w:w="5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F97" w:rsidRPr="00A62454" w:rsidRDefault="00945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  <w:b/>
                <w:color w:val="auto"/>
              </w:rPr>
            </w:pPr>
            <w:r w:rsidRPr="00A62454">
              <w:rPr>
                <w:rFonts w:ascii="Times New Roman" w:eastAsia="Helvetica Neue" w:hAnsi="Times New Roman" w:cs="Times New Roman"/>
                <w:b/>
                <w:color w:val="auto"/>
              </w:rPr>
              <w:t>Curriculum Expectations</w:t>
            </w:r>
          </w:p>
          <w:p w:rsidR="00957F97" w:rsidRPr="00A62454" w:rsidRDefault="008D4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  <w:color w:val="auto"/>
              </w:rPr>
            </w:pPr>
            <w:r w:rsidRPr="008D4AAF">
              <w:rPr>
                <w:rFonts w:ascii="Times New Roman" w:eastAsia="Roboto" w:hAnsi="Times New Roman" w:cs="Times New Roman" w:hint="eastAsia"/>
                <w:color w:val="auto"/>
              </w:rPr>
              <w:t>MATHEMATICAL PROCESS EXPECTATIONS: PROBLEM SOLVING: develop, select, and apply problem-solving strategies as they pose and solve problems and conduct investigations, to help deepen their mathematical understanding; REASONING AND PROVING: develop and apply reasoning skills (e.g., classification, recognition of relationships, use of counter-examples) to make and investigate conjectures and construct and defend arguments; REFLECTING: demonstrate that they are reflecting on and monitoring their thinking to help clarify their understanding as they complete an investigation or solve a problem (e.g., by comparing and adjusting strategies used, by explaining why they think their results are reasonable, by recording their thinking in a math journal); NUMBER SENSE AND NUMERATION: -solve problems involving the multiplication and division of decimal numbers to thousandths by one-digit whole numbers, using a variety of tools (e.g., concrete materials, drawings, calculators) and strategies (e.g., estimation, algorithms); -solve multi-step problems arising from real-life contexts and involving whole numbers and decimals, using a variety of tools (e.g., concrete materials, drawings, calculators) and strategies (e.g., estimation, algorithms).</w:t>
            </w:r>
          </w:p>
        </w:tc>
      </w:tr>
      <w:tr w:rsidR="00A62454" w:rsidRPr="00A62454" w:rsidTr="0022002B">
        <w:trPr>
          <w:trHeight w:val="4590"/>
        </w:trPr>
        <w:tc>
          <w:tcPr>
            <w:tcW w:w="70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F97" w:rsidRPr="00A62454" w:rsidRDefault="00945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jc w:val="both"/>
              <w:rPr>
                <w:rFonts w:ascii="Times New Roman" w:eastAsia="Helvetica Neue" w:hAnsi="Times New Roman" w:cs="Times New Roman"/>
                <w:b/>
                <w:color w:val="auto"/>
              </w:rPr>
            </w:pPr>
            <w:r w:rsidRPr="00A62454">
              <w:rPr>
                <w:rFonts w:ascii="Times New Roman" w:eastAsia="Helvetica Neue" w:hAnsi="Times New Roman" w:cs="Times New Roman"/>
                <w:b/>
                <w:color w:val="auto"/>
              </w:rPr>
              <w:lastRenderedPageBreak/>
              <w:t>Lesson:</w:t>
            </w:r>
            <w:r w:rsidR="00A62454" w:rsidRPr="00A624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62454" w:rsidRPr="00A62454">
              <w:rPr>
                <w:rFonts w:ascii="Times New Roman" w:eastAsia="Helvetica Neue" w:hAnsi="Times New Roman" w:cs="Times New Roman"/>
                <w:b/>
                <w:color w:val="auto"/>
              </w:rPr>
              <w:t>Cooking vs. Ordering Food in a Pandemic</w:t>
            </w:r>
          </w:p>
          <w:p w:rsidR="00957F97" w:rsidRPr="00A62454" w:rsidRDefault="00957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jc w:val="both"/>
              <w:rPr>
                <w:rFonts w:ascii="Times New Roman" w:eastAsia="Helvetica Neue" w:hAnsi="Times New Roman" w:cs="Times New Roman"/>
                <w:b/>
                <w:color w:val="auto"/>
              </w:rPr>
            </w:pPr>
          </w:p>
          <w:p w:rsidR="00957F97" w:rsidRDefault="00945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jc w:val="both"/>
              <w:rPr>
                <w:rFonts w:ascii="Times New Roman" w:eastAsia="Helvetica Neue" w:hAnsi="Times New Roman" w:cs="Times New Roman"/>
                <w:b/>
                <w:color w:val="auto"/>
              </w:rPr>
            </w:pPr>
            <w:r w:rsidRPr="00A62454">
              <w:rPr>
                <w:rFonts w:ascii="Times New Roman" w:eastAsia="Helvetica Neue" w:hAnsi="Times New Roman" w:cs="Times New Roman"/>
                <w:b/>
                <w:color w:val="auto"/>
              </w:rPr>
              <w:t xml:space="preserve">Minds On: </w:t>
            </w:r>
          </w:p>
          <w:p w:rsidR="008D4AAF" w:rsidRPr="00A62454" w:rsidRDefault="008D4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jc w:val="both"/>
              <w:rPr>
                <w:rFonts w:ascii="Times New Roman" w:eastAsia="Helvetica Neue" w:hAnsi="Times New Roman" w:cs="Times New Roman"/>
                <w:b/>
                <w:color w:val="auto"/>
              </w:rPr>
            </w:pPr>
          </w:p>
          <w:p w:rsidR="00957F97" w:rsidRPr="008D4AAF" w:rsidRDefault="00945849" w:rsidP="008D4AAF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jc w:val="both"/>
              <w:rPr>
                <w:rFonts w:ascii="Times New Roman" w:eastAsia="Helvetica Neue" w:hAnsi="Times New Roman" w:cs="Times New Roman"/>
                <w:color w:val="auto"/>
              </w:rPr>
            </w:pPr>
            <w:r w:rsidRPr="008D4AAF">
              <w:rPr>
                <w:rFonts w:ascii="Times New Roman" w:eastAsia="Helvetica Neue" w:hAnsi="Times New Roman" w:cs="Times New Roman"/>
                <w:color w:val="auto"/>
              </w:rPr>
              <w:t>Hook Question: What are some things to consider when ordering food during a pandemic? Why would some people be reluctant</w:t>
            </w:r>
            <w:r w:rsidR="0022002B" w:rsidRPr="008D4AAF">
              <w:rPr>
                <w:rFonts w:ascii="Times New Roman" w:eastAsia="Helvetica Neue" w:hAnsi="Times New Roman" w:cs="Times New Roman"/>
                <w:color w:val="auto"/>
              </w:rPr>
              <w:t xml:space="preserve"> to order food</w:t>
            </w:r>
            <w:r w:rsidRPr="008D4AAF">
              <w:rPr>
                <w:rFonts w:ascii="Times New Roman" w:eastAsia="Helvetica Neue" w:hAnsi="Times New Roman" w:cs="Times New Roman"/>
                <w:color w:val="auto"/>
              </w:rPr>
              <w:t xml:space="preserve">? </w:t>
            </w:r>
            <w:r w:rsidR="008D4AAF" w:rsidRPr="008D4AAF">
              <w:rPr>
                <w:rFonts w:ascii="Times New Roman" w:eastAsia="Helvetica Neue" w:hAnsi="Times New Roman" w:cs="Times New Roman" w:hint="eastAsia"/>
                <w:color w:val="auto"/>
              </w:rPr>
              <w:t xml:space="preserve">Where is there more of a chance to transmit disease: </w:t>
            </w:r>
            <w:r w:rsidR="008D4AAF" w:rsidRPr="008D4AAF">
              <w:rPr>
                <w:rFonts w:ascii="Times New Roman" w:eastAsia="Helvetica Neue" w:hAnsi="Times New Roman" w:cs="Times New Roman"/>
                <w:color w:val="auto"/>
              </w:rPr>
              <w:t xml:space="preserve">when </w:t>
            </w:r>
            <w:r w:rsidR="008D4AAF" w:rsidRPr="008D4AAF">
              <w:rPr>
                <w:rFonts w:ascii="Times New Roman" w:eastAsia="Helvetica Neue" w:hAnsi="Times New Roman" w:cs="Times New Roman" w:hint="eastAsia"/>
                <w:color w:val="auto"/>
              </w:rPr>
              <w:t>cooking at home or ordering from a restaurant</w:t>
            </w:r>
            <w:r w:rsidRPr="008D4AAF">
              <w:rPr>
                <w:rFonts w:ascii="Times New Roman" w:eastAsia="Helvetica Neue" w:hAnsi="Times New Roman" w:cs="Times New Roman"/>
                <w:color w:val="auto"/>
              </w:rPr>
              <w:t>?</w:t>
            </w:r>
          </w:p>
          <w:p w:rsidR="00957F97" w:rsidRPr="00A62454" w:rsidRDefault="00957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jc w:val="both"/>
              <w:rPr>
                <w:rFonts w:ascii="Times New Roman" w:eastAsia="Helvetica Neue" w:hAnsi="Times New Roman" w:cs="Times New Roman"/>
                <w:color w:val="auto"/>
              </w:rPr>
            </w:pPr>
          </w:p>
          <w:p w:rsidR="00957F97" w:rsidRDefault="00945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jc w:val="both"/>
              <w:rPr>
                <w:rFonts w:ascii="Times New Roman" w:eastAsia="Helvetica Neue" w:hAnsi="Times New Roman" w:cs="Times New Roman"/>
                <w:b/>
                <w:color w:val="auto"/>
              </w:rPr>
            </w:pPr>
            <w:r w:rsidRPr="00A62454">
              <w:rPr>
                <w:rFonts w:ascii="Times New Roman" w:eastAsia="Helvetica Neue" w:hAnsi="Times New Roman" w:cs="Times New Roman"/>
                <w:b/>
                <w:color w:val="auto"/>
              </w:rPr>
              <w:t>Action:</w:t>
            </w:r>
          </w:p>
          <w:p w:rsidR="008D4AAF" w:rsidRPr="00A62454" w:rsidRDefault="008D4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jc w:val="both"/>
              <w:rPr>
                <w:rFonts w:ascii="Times New Roman" w:eastAsia="Helvetica Neue" w:hAnsi="Times New Roman" w:cs="Times New Roman"/>
                <w:b/>
                <w:color w:val="auto"/>
              </w:rPr>
            </w:pPr>
          </w:p>
          <w:p w:rsidR="00957F97" w:rsidRPr="008D4AAF" w:rsidRDefault="00945849" w:rsidP="008D4AAF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jc w:val="both"/>
              <w:rPr>
                <w:rFonts w:ascii="Times New Roman" w:eastAsia="Helvetica Neue" w:hAnsi="Times New Roman" w:cs="Times New Roman"/>
                <w:color w:val="auto"/>
              </w:rPr>
            </w:pPr>
            <w:r w:rsidRPr="008D4AAF">
              <w:rPr>
                <w:rFonts w:ascii="Times New Roman" w:eastAsia="Helvetica Neue" w:hAnsi="Times New Roman" w:cs="Times New Roman"/>
                <w:color w:val="auto"/>
              </w:rPr>
              <w:t>Look at the monthly average retail prices for food and other selected products</w:t>
            </w:r>
          </w:p>
          <w:p w:rsidR="00957F97" w:rsidRPr="008D4AAF" w:rsidRDefault="00945849" w:rsidP="008D4AAF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8D4AAF">
              <w:rPr>
                <w:rFonts w:ascii="Times New Roman" w:eastAsia="Calibri" w:hAnsi="Times New Roman" w:cs="Times New Roman"/>
                <w:color w:val="auto"/>
              </w:rPr>
              <w:t>Compare the cost of baking a pizza with thre</w:t>
            </w:r>
            <w:r w:rsidR="0022002B" w:rsidRPr="008D4AAF">
              <w:rPr>
                <w:rFonts w:ascii="Times New Roman" w:eastAsia="Calibri" w:hAnsi="Times New Roman" w:cs="Times New Roman"/>
                <w:color w:val="auto"/>
              </w:rPr>
              <w:t xml:space="preserve">e of your </w:t>
            </w:r>
            <w:proofErr w:type="spellStart"/>
            <w:r w:rsidR="0022002B" w:rsidRPr="008D4AAF">
              <w:rPr>
                <w:rFonts w:ascii="Times New Roman" w:eastAsia="Calibri" w:hAnsi="Times New Roman" w:cs="Times New Roman"/>
                <w:color w:val="auto"/>
              </w:rPr>
              <w:t>favourite</w:t>
            </w:r>
            <w:proofErr w:type="spellEnd"/>
            <w:r w:rsidR="0022002B" w:rsidRPr="008D4AAF">
              <w:rPr>
                <w:rFonts w:ascii="Times New Roman" w:eastAsia="Calibri" w:hAnsi="Times New Roman" w:cs="Times New Roman"/>
                <w:color w:val="auto"/>
              </w:rPr>
              <w:t xml:space="preserve"> ingredients</w:t>
            </w:r>
            <w:r w:rsidRPr="008D4AAF">
              <w:rPr>
                <w:rFonts w:ascii="Times New Roman" w:eastAsia="Calibri" w:hAnsi="Times New Roman" w:cs="Times New Roman"/>
                <w:color w:val="auto"/>
              </w:rPr>
              <w:t xml:space="preserve"> vs</w:t>
            </w:r>
            <w:r w:rsidR="0022002B" w:rsidRPr="008D4AAF">
              <w:rPr>
                <w:rFonts w:ascii="Times New Roman" w:eastAsia="Calibri" w:hAnsi="Times New Roman" w:cs="Times New Roman"/>
                <w:color w:val="auto"/>
              </w:rPr>
              <w:t>.</w:t>
            </w:r>
            <w:r w:rsidRPr="008D4AAF">
              <w:rPr>
                <w:rFonts w:ascii="Times New Roman" w:eastAsia="Calibri" w:hAnsi="Times New Roman" w:cs="Times New Roman"/>
                <w:color w:val="auto"/>
              </w:rPr>
              <w:t xml:space="preserve"> buying and baking a pre-made frozen one of your choice, or ordering from a delivery service. </w:t>
            </w:r>
          </w:p>
          <w:p w:rsidR="00957F97" w:rsidRPr="008D4AAF" w:rsidRDefault="00945849" w:rsidP="008D4AAF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8D4AAF">
              <w:rPr>
                <w:rFonts w:ascii="Times New Roman" w:eastAsia="Calibri" w:hAnsi="Times New Roman" w:cs="Times New Roman"/>
                <w:color w:val="auto"/>
              </w:rPr>
              <w:t xml:space="preserve">How do </w:t>
            </w:r>
            <w:r w:rsidR="0022002B" w:rsidRPr="008D4AAF">
              <w:rPr>
                <w:rFonts w:ascii="Times New Roman" w:eastAsia="Calibri" w:hAnsi="Times New Roman" w:cs="Times New Roman"/>
                <w:color w:val="auto"/>
              </w:rPr>
              <w:t xml:space="preserve">the </w:t>
            </w:r>
            <w:r w:rsidRPr="008D4AAF">
              <w:rPr>
                <w:rFonts w:ascii="Times New Roman" w:eastAsia="Calibri" w:hAnsi="Times New Roman" w:cs="Times New Roman"/>
                <w:color w:val="auto"/>
              </w:rPr>
              <w:t>costs compare for a family of two? A family of four? A family of six?</w:t>
            </w:r>
          </w:p>
          <w:p w:rsidR="00957F97" w:rsidRPr="00A62454" w:rsidRDefault="00945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jc w:val="both"/>
              <w:rPr>
                <w:rFonts w:ascii="Times New Roman" w:eastAsia="Helvetica Neue" w:hAnsi="Times New Roman" w:cs="Times New Roman"/>
                <w:b/>
                <w:color w:val="auto"/>
              </w:rPr>
            </w:pPr>
            <w:r w:rsidRPr="00A62454">
              <w:rPr>
                <w:rFonts w:ascii="Times New Roman" w:eastAsia="Helvetica Neue" w:hAnsi="Times New Roman" w:cs="Times New Roman"/>
                <w:b/>
                <w:color w:val="auto"/>
              </w:rPr>
              <w:br/>
              <w:t>Consolidation:</w:t>
            </w:r>
          </w:p>
          <w:p w:rsidR="00957F97" w:rsidRPr="00A62454" w:rsidRDefault="00957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jc w:val="both"/>
              <w:rPr>
                <w:rFonts w:ascii="Times New Roman" w:eastAsia="Helvetica Neue" w:hAnsi="Times New Roman" w:cs="Times New Roman"/>
                <w:b/>
                <w:color w:val="auto"/>
              </w:rPr>
            </w:pPr>
          </w:p>
          <w:p w:rsidR="00957F97" w:rsidRPr="00A62454" w:rsidRDefault="00945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  <w:color w:val="auto"/>
              </w:rPr>
            </w:pPr>
            <w:r w:rsidRPr="00A62454">
              <w:rPr>
                <w:rFonts w:ascii="Times New Roman" w:eastAsia="Helvetica Neue" w:hAnsi="Times New Roman" w:cs="Times New Roman"/>
                <w:color w:val="auto"/>
              </w:rPr>
              <w:t xml:space="preserve">Write a paragraph to explain: </w:t>
            </w:r>
          </w:p>
          <w:p w:rsidR="00957F97" w:rsidRPr="00364983" w:rsidRDefault="0022002B" w:rsidP="008D4AAF">
            <w:pPr>
              <w:pStyle w:val="ListParagraph"/>
              <w:numPr>
                <w:ilvl w:val="0"/>
                <w:numId w:val="4"/>
              </w:numPr>
              <w:tabs>
                <w:tab w:val="left" w:pos="2952"/>
                <w:tab w:val="left" w:pos="6102"/>
              </w:tabs>
              <w:jc w:val="both"/>
              <w:rPr>
                <w:rFonts w:ascii="Times New Roman" w:eastAsia="Helvetica Neue" w:hAnsi="Times New Roman" w:cs="Times New Roman"/>
                <w:color w:val="auto"/>
              </w:rPr>
            </w:pPr>
            <w:r w:rsidRPr="008D4AAF">
              <w:rPr>
                <w:rFonts w:ascii="Times New Roman" w:eastAsia="Calibri" w:hAnsi="Times New Roman" w:cs="Times New Roman"/>
                <w:color w:val="auto"/>
              </w:rPr>
              <w:t xml:space="preserve">What else except cost do we consider when making choices between cooking and ordering cooked meals? </w:t>
            </w:r>
            <w:r w:rsidR="00945849" w:rsidRPr="008D4AAF">
              <w:rPr>
                <w:rFonts w:ascii="Times New Roman" w:eastAsia="Calibri" w:hAnsi="Times New Roman" w:cs="Times New Roman"/>
                <w:color w:val="auto"/>
              </w:rPr>
              <w:t>Does taste factor into the choice? Any other criteria?</w:t>
            </w:r>
          </w:p>
          <w:p w:rsidR="00364983" w:rsidRPr="008D4AAF" w:rsidRDefault="00364983" w:rsidP="00364983">
            <w:pPr>
              <w:pStyle w:val="ListParagraph"/>
              <w:tabs>
                <w:tab w:val="left" w:pos="2952"/>
                <w:tab w:val="left" w:pos="6102"/>
              </w:tabs>
              <w:ind w:left="360"/>
              <w:jc w:val="both"/>
              <w:rPr>
                <w:rFonts w:ascii="Times New Roman" w:eastAsia="Helvetica Neue" w:hAnsi="Times New Roman" w:cs="Times New Roman"/>
                <w:color w:val="auto"/>
              </w:rPr>
            </w:pP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6" w:type="dxa"/>
              <w:bottom w:w="80" w:type="dxa"/>
              <w:right w:w="80" w:type="dxa"/>
            </w:tcMar>
          </w:tcPr>
          <w:p w:rsidR="00957F97" w:rsidRPr="00A62454" w:rsidRDefault="00945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hanging="173"/>
              <w:rPr>
                <w:rFonts w:ascii="Times New Roman" w:eastAsia="Helvetica Neue" w:hAnsi="Times New Roman" w:cs="Times New Roman"/>
                <w:b/>
                <w:color w:val="auto"/>
              </w:rPr>
            </w:pPr>
            <w:r w:rsidRPr="00A62454">
              <w:rPr>
                <w:rFonts w:ascii="Times New Roman" w:eastAsia="Helvetica Neue" w:hAnsi="Times New Roman" w:cs="Times New Roman"/>
                <w:b/>
                <w:color w:val="auto"/>
              </w:rPr>
              <w:t>Materials/</w:t>
            </w:r>
            <w:r w:rsidR="0022002B" w:rsidRPr="00A62454">
              <w:rPr>
                <w:rFonts w:ascii="Times New Roman" w:eastAsia="Helvetica Neue" w:hAnsi="Times New Roman" w:cs="Times New Roman"/>
                <w:b/>
                <w:color w:val="auto"/>
              </w:rPr>
              <w:t xml:space="preserve"> </w:t>
            </w:r>
            <w:r w:rsidRPr="00A62454">
              <w:rPr>
                <w:rFonts w:ascii="Times New Roman" w:eastAsia="Helvetica Neue" w:hAnsi="Times New Roman" w:cs="Times New Roman"/>
                <w:b/>
                <w:color w:val="auto"/>
              </w:rPr>
              <w:t>Resources:</w:t>
            </w:r>
          </w:p>
          <w:p w:rsidR="00957F97" w:rsidRPr="00A62454" w:rsidRDefault="00957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auto"/>
              </w:rPr>
            </w:pPr>
          </w:p>
          <w:p w:rsidR="00957F97" w:rsidRPr="00A62454" w:rsidRDefault="00945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  <w:color w:val="auto"/>
              </w:rPr>
            </w:pPr>
            <w:r w:rsidRPr="00A62454">
              <w:rPr>
                <w:rFonts w:ascii="Times New Roman" w:eastAsia="Helvetica Neue" w:hAnsi="Times New Roman" w:cs="Times New Roman"/>
                <w:color w:val="auto"/>
                <w:highlight w:val="white"/>
              </w:rPr>
              <w:t>-</w:t>
            </w:r>
            <w:hyperlink r:id="rId8">
              <w:r w:rsidRPr="008D4AAF">
                <w:rPr>
                  <w:rFonts w:ascii="Times New Roman" w:eastAsia="Helvetica Neue" w:hAnsi="Times New Roman" w:cs="Times New Roman"/>
                  <w:color w:val="0070C0"/>
                  <w:highlight w:val="white"/>
                  <w:u w:val="single"/>
                </w:rPr>
                <w:t>Monthly average retail prices for food and other selected products</w:t>
              </w:r>
            </w:hyperlink>
            <w:r w:rsidRPr="008D4AAF">
              <w:rPr>
                <w:rFonts w:ascii="Times New Roman" w:eastAsia="Helvetica Neue" w:hAnsi="Times New Roman" w:cs="Times New Roman"/>
                <w:color w:val="0070C0"/>
                <w:highlight w:val="white"/>
              </w:rPr>
              <w:t xml:space="preserve"> </w:t>
            </w:r>
          </w:p>
        </w:tc>
      </w:tr>
      <w:tr w:rsidR="00A62454" w:rsidRPr="00A62454" w:rsidTr="0022002B">
        <w:trPr>
          <w:trHeight w:val="2079"/>
        </w:trPr>
        <w:tc>
          <w:tcPr>
            <w:tcW w:w="70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F97" w:rsidRPr="00A62454" w:rsidRDefault="00957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Helvetica Neue" w:hAnsi="Times New Roman" w:cs="Times New Roman"/>
                <w:color w:val="auto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6" w:type="dxa"/>
              <w:bottom w:w="80" w:type="dxa"/>
              <w:right w:w="80" w:type="dxa"/>
            </w:tcMar>
          </w:tcPr>
          <w:p w:rsidR="00957F97" w:rsidRPr="00A62454" w:rsidRDefault="00957F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Helvetica Neue" w:hAnsi="Times New Roman" w:cs="Times New Roman"/>
                <w:color w:val="auto"/>
              </w:rPr>
            </w:pPr>
          </w:p>
        </w:tc>
      </w:tr>
      <w:tr w:rsidR="00A62454" w:rsidRPr="00A62454">
        <w:trPr>
          <w:trHeight w:val="1125"/>
        </w:trPr>
        <w:tc>
          <w:tcPr>
            <w:tcW w:w="9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F97" w:rsidRDefault="00945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rPr>
                <w:rFonts w:ascii="Times New Roman" w:eastAsia="Helvetica Neue" w:hAnsi="Times New Roman" w:cs="Times New Roman"/>
                <w:b/>
                <w:color w:val="auto"/>
              </w:rPr>
            </w:pPr>
            <w:r w:rsidRPr="00A62454">
              <w:rPr>
                <w:rFonts w:ascii="Times New Roman" w:eastAsia="Helvetica Neue" w:hAnsi="Times New Roman" w:cs="Times New Roman"/>
                <w:b/>
                <w:color w:val="auto"/>
              </w:rPr>
              <w:t>Extension of Learning:</w:t>
            </w:r>
          </w:p>
          <w:p w:rsidR="008D4AAF" w:rsidRPr="00A62454" w:rsidRDefault="008D4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rPr>
                <w:rFonts w:ascii="Times New Roman" w:eastAsia="Helvetica Neue" w:hAnsi="Times New Roman" w:cs="Times New Roman"/>
                <w:b/>
                <w:color w:val="auto"/>
              </w:rPr>
            </w:pPr>
          </w:p>
          <w:p w:rsidR="00957F97" w:rsidRPr="00A62454" w:rsidRDefault="00945849" w:rsidP="00241D8B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auto"/>
              </w:rPr>
            </w:pPr>
            <w:r w:rsidRPr="00A62454">
              <w:rPr>
                <w:rFonts w:ascii="Times New Roman" w:eastAsia="Arial" w:hAnsi="Times New Roman" w:cs="Times New Roman"/>
                <w:color w:val="auto"/>
              </w:rPr>
              <w:t xml:space="preserve">Compare </w:t>
            </w:r>
            <w:r w:rsidR="0022002B" w:rsidRPr="00A62454">
              <w:rPr>
                <w:rFonts w:ascii="Times New Roman" w:eastAsia="Arial" w:hAnsi="Times New Roman" w:cs="Times New Roman"/>
                <w:color w:val="auto"/>
              </w:rPr>
              <w:t xml:space="preserve">the </w:t>
            </w:r>
            <w:r w:rsidRPr="00A62454">
              <w:rPr>
                <w:rFonts w:ascii="Times New Roman" w:eastAsia="Arial" w:hAnsi="Times New Roman" w:cs="Times New Roman"/>
                <w:color w:val="auto"/>
              </w:rPr>
              <w:t xml:space="preserve">cost of </w:t>
            </w:r>
            <w:r w:rsidR="0022002B" w:rsidRPr="00A62454">
              <w:rPr>
                <w:rFonts w:ascii="Times New Roman" w:eastAsia="Arial" w:hAnsi="Times New Roman" w:cs="Times New Roman"/>
                <w:color w:val="auto"/>
              </w:rPr>
              <w:t xml:space="preserve">a round travel </w:t>
            </w:r>
            <w:r w:rsidR="008D4AAF">
              <w:rPr>
                <w:rFonts w:ascii="Times New Roman" w:eastAsia="Arial" w:hAnsi="Times New Roman" w:cs="Times New Roman"/>
                <w:color w:val="auto"/>
              </w:rPr>
              <w:t xml:space="preserve">bus/train </w:t>
            </w:r>
            <w:r w:rsidR="00364983">
              <w:rPr>
                <w:rFonts w:ascii="Times New Roman" w:eastAsia="Arial" w:hAnsi="Times New Roman" w:cs="Times New Roman"/>
                <w:color w:val="auto"/>
              </w:rPr>
              <w:t>ticket</w:t>
            </w:r>
            <w:r w:rsidR="00111EAF">
              <w:rPr>
                <w:rFonts w:ascii="Times New Roman" w:eastAsia="Arial" w:hAnsi="Times New Roman" w:cs="Times New Roman"/>
                <w:color w:val="auto"/>
              </w:rPr>
              <w:t xml:space="preserve"> from ____ to ___</w:t>
            </w:r>
            <w:r w:rsidR="00111EAF" w:rsidRPr="00A62454">
              <w:rPr>
                <w:rFonts w:ascii="Times New Roman" w:eastAsia="Arial" w:hAnsi="Times New Roman" w:cs="Times New Roman"/>
                <w:color w:val="auto"/>
              </w:rPr>
              <w:t xml:space="preserve"> vs</w:t>
            </w:r>
            <w:r w:rsidR="0022002B" w:rsidRPr="00A62454">
              <w:rPr>
                <w:rFonts w:ascii="Times New Roman" w:eastAsia="Arial" w:hAnsi="Times New Roman" w:cs="Times New Roman"/>
                <w:color w:val="auto"/>
              </w:rPr>
              <w:t>.</w:t>
            </w:r>
            <w:r w:rsidRPr="00A62454">
              <w:rPr>
                <w:rFonts w:ascii="Times New Roman" w:eastAsia="Arial" w:hAnsi="Times New Roman" w:cs="Times New Roman"/>
                <w:color w:val="auto"/>
              </w:rPr>
              <w:t xml:space="preserve"> </w:t>
            </w:r>
            <w:r w:rsidR="0022002B" w:rsidRPr="00A62454">
              <w:rPr>
                <w:rFonts w:ascii="Times New Roman" w:eastAsia="Arial" w:hAnsi="Times New Roman" w:cs="Times New Roman"/>
                <w:color w:val="auto"/>
              </w:rPr>
              <w:t>driving by car</w:t>
            </w:r>
            <w:r w:rsidR="00241D8B" w:rsidRPr="00A62454">
              <w:rPr>
                <w:rFonts w:ascii="Times New Roman" w:eastAsia="Arial" w:hAnsi="Times New Roman" w:cs="Times New Roman"/>
                <w:color w:val="auto"/>
              </w:rPr>
              <w:t xml:space="preserve"> </w:t>
            </w:r>
            <w:r w:rsidR="00364983">
              <w:rPr>
                <w:rFonts w:ascii="Times New Roman" w:eastAsia="Arial" w:hAnsi="Times New Roman" w:cs="Times New Roman"/>
                <w:color w:val="auto"/>
              </w:rPr>
              <w:t>that</w:t>
            </w:r>
            <w:r w:rsidR="00241D8B" w:rsidRPr="00A62454">
              <w:rPr>
                <w:rFonts w:ascii="Times New Roman" w:eastAsia="Arial" w:hAnsi="Times New Roman" w:cs="Times New Roman"/>
                <w:color w:val="auto"/>
              </w:rPr>
              <w:t xml:space="preserve"> consumes on average 9.6 </w:t>
            </w:r>
            <w:r w:rsidR="00241D8B" w:rsidRPr="00A62454">
              <w:rPr>
                <w:rFonts w:ascii="Times New Roman" w:hAnsi="Times New Roman" w:cs="Times New Roman"/>
                <w:color w:val="auto"/>
              </w:rPr>
              <w:t>L/100 km on that route.</w:t>
            </w:r>
            <w:r w:rsidR="00364983">
              <w:rPr>
                <w:rFonts w:ascii="Times New Roman" w:hAnsi="Times New Roman" w:cs="Times New Roman"/>
                <w:color w:val="auto"/>
              </w:rPr>
              <w:t xml:space="preserve"> What are the advantages of each means of transportation? What are the disadvantages?</w:t>
            </w:r>
          </w:p>
          <w:p w:rsidR="00241D8B" w:rsidRDefault="00241D8B" w:rsidP="0036498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auto"/>
              </w:rPr>
            </w:pPr>
            <w:r w:rsidRPr="00A62454">
              <w:rPr>
                <w:rFonts w:ascii="Times New Roman" w:eastAsia="Times" w:hAnsi="Times New Roman" w:cs="Times New Roman"/>
                <w:color w:val="auto"/>
              </w:rPr>
              <w:t xml:space="preserve">If your family orders food once a week from a restaurant 2km far from your home, how much gas </w:t>
            </w:r>
            <w:r w:rsidR="00F24834">
              <w:rPr>
                <w:rFonts w:ascii="Times New Roman" w:eastAsia="Times" w:hAnsi="Times New Roman" w:cs="Times New Roman"/>
                <w:color w:val="auto"/>
              </w:rPr>
              <w:t>does the delivery car spend</w:t>
            </w:r>
            <w:bookmarkStart w:id="0" w:name="_GoBack"/>
            <w:bookmarkEnd w:id="0"/>
            <w:r w:rsidRPr="00A62454">
              <w:rPr>
                <w:rFonts w:ascii="Times New Roman" w:eastAsia="Times" w:hAnsi="Times New Roman" w:cs="Times New Roman"/>
                <w:color w:val="auto"/>
              </w:rPr>
              <w:t xml:space="preserve"> per week/per month on these round trips</w:t>
            </w:r>
            <w:r w:rsidR="00364983">
              <w:rPr>
                <w:rFonts w:ascii="Times New Roman" w:eastAsia="Times" w:hAnsi="Times New Roman" w:cs="Times New Roman"/>
                <w:color w:val="auto"/>
              </w:rPr>
              <w:t xml:space="preserve"> (assume the same average gas consumption of </w:t>
            </w:r>
            <w:r w:rsidR="00364983" w:rsidRPr="00A62454">
              <w:rPr>
                <w:rFonts w:ascii="Times New Roman" w:eastAsia="Arial" w:hAnsi="Times New Roman" w:cs="Times New Roman"/>
                <w:color w:val="auto"/>
              </w:rPr>
              <w:t xml:space="preserve">9.6 </w:t>
            </w:r>
            <w:r w:rsidR="00364983" w:rsidRPr="00A62454">
              <w:rPr>
                <w:rFonts w:ascii="Times New Roman" w:hAnsi="Times New Roman" w:cs="Times New Roman"/>
                <w:color w:val="auto"/>
              </w:rPr>
              <w:t>L/100 km</w:t>
            </w:r>
            <w:r w:rsidR="00364983">
              <w:rPr>
                <w:rFonts w:ascii="Times New Roman" w:hAnsi="Times New Roman" w:cs="Times New Roman"/>
                <w:color w:val="auto"/>
              </w:rPr>
              <w:t>)</w:t>
            </w:r>
            <w:r w:rsidRPr="00A62454">
              <w:rPr>
                <w:rFonts w:ascii="Times New Roman" w:eastAsia="Times" w:hAnsi="Times New Roman" w:cs="Times New Roman"/>
                <w:color w:val="auto"/>
              </w:rPr>
              <w:t xml:space="preserve">? </w:t>
            </w:r>
          </w:p>
          <w:p w:rsidR="00364983" w:rsidRPr="00A62454" w:rsidRDefault="00364983" w:rsidP="0036498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auto"/>
              </w:rPr>
            </w:pPr>
          </w:p>
        </w:tc>
      </w:tr>
      <w:tr w:rsidR="00A62454" w:rsidRPr="00A62454">
        <w:trPr>
          <w:trHeight w:val="890"/>
        </w:trPr>
        <w:tc>
          <w:tcPr>
            <w:tcW w:w="9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F97" w:rsidRPr="00A62454" w:rsidRDefault="00945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rPr>
                <w:rFonts w:ascii="Times New Roman" w:eastAsia="Helvetica Neue" w:hAnsi="Times New Roman" w:cs="Times New Roman"/>
                <w:b/>
                <w:color w:val="auto"/>
              </w:rPr>
            </w:pPr>
            <w:r w:rsidRPr="00A62454">
              <w:rPr>
                <w:rFonts w:ascii="Times New Roman" w:eastAsia="Helvetica Neue" w:hAnsi="Times New Roman" w:cs="Times New Roman"/>
                <w:b/>
                <w:color w:val="auto"/>
              </w:rPr>
              <w:t>Personal Notes/Reminders/Homework/Other Considerations:</w:t>
            </w:r>
          </w:p>
          <w:p w:rsidR="00957F97" w:rsidRPr="00A62454" w:rsidRDefault="00957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rPr>
                <w:rFonts w:ascii="Times New Roman" w:eastAsia="Helvetica Neue" w:hAnsi="Times New Roman" w:cs="Times New Roman"/>
                <w:b/>
                <w:color w:val="auto"/>
              </w:rPr>
            </w:pPr>
          </w:p>
          <w:p w:rsidR="00957F97" w:rsidRPr="00A62454" w:rsidRDefault="00957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2"/>
                <w:tab w:val="left" w:pos="6102"/>
              </w:tabs>
              <w:rPr>
                <w:rFonts w:ascii="Times New Roman" w:eastAsia="Times" w:hAnsi="Times New Roman" w:cs="Times New Roman"/>
                <w:color w:val="auto"/>
              </w:rPr>
            </w:pPr>
          </w:p>
        </w:tc>
      </w:tr>
    </w:tbl>
    <w:p w:rsidR="00957F97" w:rsidRPr="00A62454" w:rsidRDefault="00957F97">
      <w:pPr>
        <w:widowControl w:val="0"/>
        <w:pBdr>
          <w:top w:val="nil"/>
          <w:left w:val="nil"/>
          <w:bottom w:val="nil"/>
          <w:right w:val="nil"/>
          <w:between w:val="nil"/>
        </w:pBdr>
        <w:ind w:left="198" w:hanging="198"/>
        <w:rPr>
          <w:rFonts w:ascii="Times New Roman" w:eastAsia="Times" w:hAnsi="Times New Roman" w:cs="Times New Roman"/>
          <w:color w:val="auto"/>
        </w:rPr>
      </w:pPr>
    </w:p>
    <w:sectPr w:rsidR="00957F97" w:rsidRPr="00A62454" w:rsidSect="00E4672A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A2F" w:rsidRDefault="00BC4A2F">
      <w:pPr>
        <w:rPr>
          <w:rFonts w:hint="eastAsia"/>
        </w:rPr>
      </w:pPr>
      <w:r>
        <w:separator/>
      </w:r>
    </w:p>
  </w:endnote>
  <w:endnote w:type="continuationSeparator" w:id="0">
    <w:p w:rsidR="00BC4A2F" w:rsidRDefault="00BC4A2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auto"/>
    <w:pitch w:val="variable"/>
    <w:sig w:usb0="00000001" w:usb1="5000217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72A" w:rsidRPr="007222C5" w:rsidRDefault="00E4672A" w:rsidP="00E4672A">
    <w:pPr>
      <w:pStyle w:val="Footer"/>
      <w:jc w:val="right"/>
      <w:rPr>
        <w:rFonts w:ascii="Times New Roman" w:hAnsi="Times New Roman" w:cs="Times New Roman"/>
        <w:b/>
        <w:sz w:val="20"/>
        <w:lang w:val="en-CA"/>
      </w:rPr>
    </w:pPr>
    <w:r w:rsidRPr="007222C5">
      <w:rPr>
        <w:rFonts w:ascii="Times New Roman" w:hAnsi="Times New Roman" w:cs="Times New Roman"/>
        <w:b/>
        <w:sz w:val="20"/>
        <w:lang w:val="en-CA"/>
      </w:rPr>
      <w:t>Mathematics Knowledge Network</w:t>
    </w:r>
  </w:p>
  <w:p w:rsidR="00E4672A" w:rsidRPr="007222C5" w:rsidRDefault="00E4672A" w:rsidP="00E4672A">
    <w:pPr>
      <w:pStyle w:val="Footer"/>
      <w:jc w:val="right"/>
      <w:rPr>
        <w:rFonts w:ascii="Times New Roman" w:hAnsi="Times New Roman" w:cs="Times New Roman"/>
        <w:sz w:val="20"/>
        <w:lang w:val="en-CA"/>
      </w:rPr>
    </w:pPr>
    <w:r w:rsidRPr="007222C5">
      <w:rPr>
        <w:rFonts w:ascii="Times New Roman" w:hAnsi="Times New Roman" w:cs="Times New Roman"/>
        <w:sz w:val="20"/>
        <w:lang w:val="en-CA"/>
      </w:rPr>
      <w:t>Fields Institute for Research in Mathematical Sciences</w:t>
    </w:r>
  </w:p>
  <w:p w:rsidR="00E4672A" w:rsidRPr="00EA148F" w:rsidRDefault="00E4672A" w:rsidP="00E4672A">
    <w:pPr>
      <w:pStyle w:val="Footer"/>
      <w:jc w:val="right"/>
      <w:rPr>
        <w:rFonts w:ascii="Century Gothic" w:hAnsi="Century Gothic"/>
        <w:sz w:val="20"/>
        <w:lang w:val="en-CA"/>
      </w:rPr>
    </w:pPr>
    <w:r w:rsidRPr="007222C5">
      <w:rPr>
        <w:rFonts w:ascii="Times New Roman" w:hAnsi="Times New Roman" w:cs="Times New Roman"/>
        <w:sz w:val="20"/>
        <w:lang w:val="en-CA"/>
      </w:rPr>
      <w:t>222 College Street, 2</w:t>
    </w:r>
    <w:r w:rsidRPr="007222C5">
      <w:rPr>
        <w:rFonts w:ascii="Times New Roman" w:hAnsi="Times New Roman" w:cs="Times New Roman"/>
        <w:sz w:val="20"/>
        <w:vertAlign w:val="superscript"/>
        <w:lang w:val="en-CA"/>
      </w:rPr>
      <w:t>nd</w:t>
    </w:r>
    <w:r w:rsidRPr="007222C5">
      <w:rPr>
        <w:rFonts w:ascii="Times New Roman" w:hAnsi="Times New Roman" w:cs="Times New Roman"/>
        <w:sz w:val="20"/>
        <w:lang w:val="en-CA"/>
      </w:rPr>
      <w:t xml:space="preserve"> Floor, Toronto ON, M5T 3J1</w:t>
    </w:r>
  </w:p>
  <w:p w:rsidR="00957F97" w:rsidRDefault="00957F97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A2F" w:rsidRDefault="00BC4A2F">
      <w:pPr>
        <w:rPr>
          <w:rFonts w:hint="eastAsia"/>
        </w:rPr>
      </w:pPr>
      <w:r>
        <w:separator/>
      </w:r>
    </w:p>
  </w:footnote>
  <w:footnote w:type="continuationSeparator" w:id="0">
    <w:p w:rsidR="00BC4A2F" w:rsidRDefault="00BC4A2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F97" w:rsidRDefault="00957F97" w:rsidP="00E4672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center"/>
      <w:rPr>
        <w:rFonts w:ascii="Helvetica Neue" w:eastAsia="Helvetica Neue" w:hAnsi="Helvetica Neue" w:cs="Helvetica Neu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72A" w:rsidRDefault="00E4672A" w:rsidP="00E6562C">
    <w:pPr>
      <w:pStyle w:val="Header"/>
      <w:jc w:val="center"/>
      <w:rPr>
        <w:rFonts w:hint="eastAsia"/>
      </w:rPr>
    </w:pPr>
    <w:r>
      <w:rPr>
        <w:rFonts w:hint="eastAsia"/>
        <w:noProof/>
        <w:lang w:val="en-CA"/>
      </w:rPr>
      <w:drawing>
        <wp:inline distT="0" distB="0" distL="0" distR="0" wp14:anchorId="105E6143">
          <wp:extent cx="5749290" cy="676910"/>
          <wp:effectExtent l="0" t="0" r="381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112"/>
    <w:multiLevelType w:val="hybridMultilevel"/>
    <w:tmpl w:val="246E04B0"/>
    <w:lvl w:ilvl="0" w:tplc="A1D62EA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E93C3B"/>
    <w:multiLevelType w:val="hybridMultilevel"/>
    <w:tmpl w:val="9456553E"/>
    <w:lvl w:ilvl="0" w:tplc="7E0AA6E2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F1E3A"/>
    <w:multiLevelType w:val="hybridMultilevel"/>
    <w:tmpl w:val="A0160144"/>
    <w:lvl w:ilvl="0" w:tplc="A1D62EA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314358"/>
    <w:multiLevelType w:val="hybridMultilevel"/>
    <w:tmpl w:val="A778412A"/>
    <w:lvl w:ilvl="0" w:tplc="A1D62EA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97"/>
    <w:rsid w:val="00050543"/>
    <w:rsid w:val="00111EAF"/>
    <w:rsid w:val="0022002B"/>
    <w:rsid w:val="00241D8B"/>
    <w:rsid w:val="00305BB1"/>
    <w:rsid w:val="00364983"/>
    <w:rsid w:val="00667F08"/>
    <w:rsid w:val="008D4AAF"/>
    <w:rsid w:val="00945849"/>
    <w:rsid w:val="00957F97"/>
    <w:rsid w:val="00A62454"/>
    <w:rsid w:val="00BC4A2F"/>
    <w:rsid w:val="00E4672A"/>
    <w:rsid w:val="00E6562C"/>
    <w:rsid w:val="00F24834"/>
    <w:rsid w:val="00F3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9C73D5-BE8A-4E6F-BC39-903652E2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Roman" w:eastAsia="Arial Unicode MS" w:hAnsi="Times Roman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jc w:val="both"/>
      <w:outlineLvl w:val="3"/>
    </w:pPr>
    <w:rPr>
      <w:rFonts w:ascii="Times" w:eastAsia="Times" w:hAnsi="Times" w:cs="Times"/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next w:val="Normal"/>
    <w:pPr>
      <w:keepNext/>
      <w:jc w:val="center"/>
      <w:outlineLvl w:val="7"/>
    </w:pPr>
    <w:rPr>
      <w:rFonts w:ascii="Times Roman" w:eastAsia="Arial Unicode MS" w:hAnsi="Times Roman" w:cs="Arial Unicode MS"/>
      <w:b/>
      <w:bCs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41D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6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72A"/>
    <w:rPr>
      <w:rFonts w:ascii="Times Roman" w:eastAsia="Arial Unicode MS" w:hAnsi="Times Roman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E46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72A"/>
    <w:rPr>
      <w:rFonts w:ascii="Times Roman" w:eastAsia="Arial Unicode MS" w:hAnsi="Times Roman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50.statcan.gc.ca/t1/tbl1/en/tv.action?pid=18100002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dyQR8+aEYe04nE0rcl2kRh5yxg==">AMUW2mV41zjekkZlYo/VVs+BgKRj5qtgvgi+ub3Yl/nEF4c/ZFjUdXAZljOwD56TcfE+E5a+9nahJfUrlREngv6Yyg7qZ0+4XjIKuQHtUHd6S2FKUW+HQNI=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Windsor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dragana</dc:creator>
  <cp:lastModifiedBy>Dragana Martinovic</cp:lastModifiedBy>
  <cp:revision>11</cp:revision>
  <dcterms:created xsi:type="dcterms:W3CDTF">2020-04-11T13:10:00Z</dcterms:created>
  <dcterms:modified xsi:type="dcterms:W3CDTF">2020-04-17T15:27:00Z</dcterms:modified>
</cp:coreProperties>
</file>