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65" w:rsidRPr="00021379" w:rsidRDefault="00EA58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</w:rPr>
      </w:pPr>
    </w:p>
    <w:tbl>
      <w:tblPr>
        <w:tblStyle w:val="a0"/>
        <w:tblW w:w="9172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895"/>
        <w:gridCol w:w="780"/>
        <w:gridCol w:w="2152"/>
      </w:tblGrid>
      <w:tr w:rsidR="00EA5865" w:rsidRPr="00021379">
        <w:trPr>
          <w:trHeight w:val="388"/>
        </w:trPr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65" w:rsidRPr="00021379" w:rsidRDefault="00EA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Helvetica Neue" w:hAnsi="Times New Roman" w:cs="Times New Roman"/>
                <w:b/>
              </w:rPr>
            </w:pPr>
          </w:p>
          <w:p w:rsidR="00EA5865" w:rsidRPr="00021379" w:rsidRDefault="00843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t>LESSON PLAN</w:t>
            </w:r>
          </w:p>
        </w:tc>
      </w:tr>
      <w:tr w:rsidR="00EA5865" w:rsidRPr="00021379">
        <w:trPr>
          <w:trHeight w:val="730"/>
        </w:trPr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65" w:rsidRPr="00021379" w:rsidRDefault="0002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2"/>
              </w:tabs>
              <w:spacing w:before="120"/>
              <w:rPr>
                <w:rFonts w:ascii="Times New Roman" w:eastAsia="Helvetica Neue" w:hAnsi="Times New Roman" w:cs="Times New Roman"/>
              </w:rPr>
            </w:pPr>
            <w:r w:rsidRPr="00021379">
              <w:rPr>
                <w:rFonts w:ascii="Times New Roman" w:eastAsia="Helvetica Neue" w:hAnsi="Times New Roman" w:cs="Times New Roman"/>
              </w:rPr>
              <w:t>Grade: 6-8</w:t>
            </w:r>
            <w:r w:rsidR="0084395D" w:rsidRPr="00021379">
              <w:rPr>
                <w:rFonts w:ascii="Times New Roman" w:eastAsia="Helvetica Neue" w:hAnsi="Times New Roman" w:cs="Times New Roman"/>
              </w:rPr>
              <w:t xml:space="preserve">          </w:t>
            </w:r>
            <w:r>
              <w:rPr>
                <w:rFonts w:ascii="Times New Roman" w:eastAsia="Helvetica Neue" w:hAnsi="Times New Roman" w:cs="Times New Roman"/>
              </w:rPr>
              <w:t xml:space="preserve">                  </w:t>
            </w:r>
            <w:r w:rsidR="00E02F7D">
              <w:rPr>
                <w:rFonts w:ascii="Times New Roman" w:eastAsia="Helvetica Neue" w:hAnsi="Times New Roman" w:cs="Times New Roman"/>
              </w:rPr>
              <w:t xml:space="preserve">             </w:t>
            </w:r>
            <w:r w:rsidRPr="00021379">
              <w:rPr>
                <w:rFonts w:ascii="Times New Roman" w:eastAsia="Helvetica Neue" w:hAnsi="Times New Roman" w:cs="Times New Roman"/>
              </w:rPr>
              <w:t xml:space="preserve">Title of the Lesson: </w:t>
            </w:r>
            <w:r w:rsidR="0084395D" w:rsidRPr="00021379">
              <w:rPr>
                <w:rFonts w:ascii="Times New Roman" w:eastAsia="Helvetica Neue" w:hAnsi="Times New Roman" w:cs="Times New Roman"/>
              </w:rPr>
              <w:t>Storage Space in a Pandemic</w:t>
            </w:r>
          </w:p>
          <w:p w:rsidR="00EA5865" w:rsidRPr="00021379" w:rsidRDefault="00021379" w:rsidP="0002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2"/>
              </w:tabs>
              <w:spacing w:before="120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Helvetica Neue" w:hAnsi="Times New Roman" w:cs="Times New Roman"/>
              </w:rPr>
              <w:t>Curriculum Area:</w:t>
            </w:r>
            <w:r w:rsidRPr="00021379">
              <w:rPr>
                <w:rFonts w:ascii="Times New Roman" w:eastAsia="Helvetica Neue" w:hAnsi="Times New Roman" w:cs="Times New Roman"/>
              </w:rPr>
              <w:t xml:space="preserve"> </w:t>
            </w:r>
            <w:r w:rsidR="0084395D" w:rsidRPr="00021379">
              <w:rPr>
                <w:rFonts w:ascii="Times New Roman" w:eastAsia="Helvetica Neue" w:hAnsi="Times New Roman" w:cs="Times New Roman"/>
              </w:rPr>
              <w:t>Fin</w:t>
            </w:r>
            <w:r w:rsidRPr="00021379">
              <w:rPr>
                <w:rFonts w:ascii="Times New Roman" w:eastAsia="Helvetica Neue" w:hAnsi="Times New Roman" w:cs="Times New Roman"/>
              </w:rPr>
              <w:t>ancial Literacy, Mathematics</w:t>
            </w:r>
            <w:r>
              <w:rPr>
                <w:rFonts w:ascii="Times New Roman" w:eastAsia="Helvetica Neue" w:hAnsi="Times New Roman" w:cs="Times New Roman"/>
              </w:rPr>
              <w:t xml:space="preserve">     </w:t>
            </w:r>
            <w:r w:rsidRPr="00021379">
              <w:rPr>
                <w:rFonts w:ascii="Times New Roman" w:eastAsia="Helvetica Neue" w:hAnsi="Times New Roman" w:cs="Times New Roman"/>
              </w:rPr>
              <w:t xml:space="preserve"> </w:t>
            </w:r>
            <w:r w:rsidR="0084395D" w:rsidRPr="00021379">
              <w:rPr>
                <w:rFonts w:ascii="Times New Roman" w:eastAsia="Helvetica Neue" w:hAnsi="Times New Roman" w:cs="Times New Roman"/>
              </w:rPr>
              <w:t>Unit of Study: __</w:t>
            </w:r>
            <w:r w:rsidRPr="00021379">
              <w:rPr>
                <w:rFonts w:ascii="Times New Roman" w:eastAsia="Helvetica Neue" w:hAnsi="Times New Roman" w:cs="Times New Roman"/>
              </w:rPr>
              <w:t>____________</w:t>
            </w:r>
            <w:r w:rsidR="0084395D" w:rsidRPr="00021379">
              <w:rPr>
                <w:rFonts w:ascii="Times New Roman" w:eastAsia="Helvetica Neue" w:hAnsi="Times New Roman" w:cs="Times New Roman"/>
              </w:rPr>
              <w:t>____</w:t>
            </w:r>
          </w:p>
        </w:tc>
      </w:tr>
      <w:tr w:rsidR="00EA5865" w:rsidRPr="00021379">
        <w:trPr>
          <w:trHeight w:val="890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5B3" w:rsidRDefault="0084395D" w:rsidP="00AC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1379">
              <w:rPr>
                <w:rFonts w:ascii="Times New Roman" w:eastAsia="Helvetica Neue" w:hAnsi="Times New Roman" w:cs="Times New Roman"/>
                <w:b/>
              </w:rPr>
              <w:t>Background Information:</w:t>
            </w:r>
            <w:r w:rsidR="00021379">
              <w:rPr>
                <w:rFonts w:hint="eastAsia"/>
              </w:rPr>
              <w:t xml:space="preserve"> </w:t>
            </w:r>
            <w:r w:rsidR="006015B3" w:rsidRPr="006015B3">
              <w:rPr>
                <w:rFonts w:hint="eastAsia"/>
              </w:rPr>
              <w:t xml:space="preserve">Students will have had some experiences in using various storage spaces both at school (locker, desk) and at home (own room, putting away groceries, storage </w:t>
            </w:r>
            <w:r w:rsidR="006015B3">
              <w:t>for</w:t>
            </w:r>
            <w:r w:rsidR="006015B3" w:rsidRPr="006015B3">
              <w:rPr>
                <w:rFonts w:hint="eastAsia"/>
              </w:rPr>
              <w:t xml:space="preserve"> toys)</w:t>
            </w:r>
            <w:r w:rsidR="006015B3">
              <w:t>.</w:t>
            </w:r>
          </w:p>
          <w:p w:rsidR="006015B3" w:rsidRPr="00021379" w:rsidRDefault="00035311" w:rsidP="0060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035311">
              <w:rPr>
                <w:rFonts w:ascii="Times New Roman" w:eastAsia="Roboto" w:hAnsi="Times New Roman" w:cs="Times New Roman"/>
                <w:highlight w:val="white"/>
              </w:rPr>
              <w:t>Experts recommend that adults a</w:t>
            </w:r>
            <w:r w:rsidRPr="00035311">
              <w:rPr>
                <w:rFonts w:ascii="Times New Roman" w:eastAsia="Roboto" w:hAnsi="Times New Roman" w:cs="Times New Roman" w:hint="eastAsia"/>
                <w:highlight w:val="white"/>
              </w:rPr>
              <w:t xml:space="preserve">im for </w:t>
            </w:r>
            <w:r w:rsidRPr="00035311">
              <w:rPr>
                <w:rFonts w:ascii="Times New Roman" w:eastAsia="Roboto" w:hAnsi="Times New Roman" w:cs="Times New Roman"/>
                <w:highlight w:val="white"/>
              </w:rPr>
              <w:t>8-</w:t>
            </w:r>
            <w:r w:rsidRPr="00035311">
              <w:rPr>
                <w:rFonts w:ascii="Times New Roman" w:eastAsia="Roboto" w:hAnsi="Times New Roman" w:cs="Times New Roman" w:hint="eastAsia"/>
                <w:highlight w:val="white"/>
              </w:rPr>
              <w:t>10 servings of fruit and vegetables a day, like leafy greens, tomatoes, cabbage, cauliflower, eggplant, zu</w:t>
            </w:r>
            <w:r>
              <w:rPr>
                <w:rFonts w:ascii="Times New Roman" w:eastAsia="Roboto" w:hAnsi="Times New Roman" w:cs="Times New Roman" w:hint="eastAsia"/>
                <w:highlight w:val="white"/>
              </w:rPr>
              <w:t xml:space="preserve">cchini, radishes and watermelon, </w:t>
            </w:r>
            <w:r w:rsidR="00BE6537">
              <w:rPr>
                <w:rFonts w:ascii="Times New Roman" w:eastAsia="Roboto" w:hAnsi="Times New Roman" w:cs="Times New Roman"/>
                <w:highlight w:val="white"/>
              </w:rPr>
              <w:t>which contributes to a daily water intake. H</w:t>
            </w:r>
            <w:r>
              <w:rPr>
                <w:rFonts w:ascii="Times New Roman" w:eastAsia="Roboto" w:hAnsi="Times New Roman" w:cs="Times New Roman" w:hint="eastAsia"/>
                <w:highlight w:val="white"/>
              </w:rPr>
              <w:t>owever, during pandemics the fresh food may be hard to get</w:t>
            </w:r>
            <w:r w:rsidR="006015B3">
              <w:rPr>
                <w:rFonts w:ascii="Times New Roman" w:eastAsia="Roboto" w:hAnsi="Times New Roman" w:cs="Times New Roman"/>
                <w:highlight w:val="white"/>
              </w:rPr>
              <w:t>/keep</w:t>
            </w:r>
            <w:r w:rsidR="00BE6537">
              <w:rPr>
                <w:rFonts w:ascii="Times New Roman" w:eastAsia="Roboto" w:hAnsi="Times New Roman" w:cs="Times New Roman"/>
                <w:highlight w:val="white"/>
              </w:rPr>
              <w:t>, which makes it even more important to drink enough pure water</w:t>
            </w:r>
            <w:r>
              <w:rPr>
                <w:rFonts w:ascii="Times New Roman" w:eastAsia="Roboto" w:hAnsi="Times New Roman" w:cs="Times New Roman" w:hint="eastAsia"/>
                <w:highlight w:val="white"/>
              </w:rPr>
              <w:t xml:space="preserve">. </w:t>
            </w:r>
            <w:r w:rsidR="00021379" w:rsidRPr="00035311">
              <w:rPr>
                <w:rFonts w:ascii="Times New Roman" w:eastAsia="Roboto" w:hAnsi="Times New Roman" w:cs="Times New Roman"/>
                <w:highlight w:val="white"/>
              </w:rPr>
              <w:t>O</w:t>
            </w:r>
            <w:r w:rsidR="00021379" w:rsidRPr="00035311">
              <w:rPr>
                <w:rFonts w:ascii="Times New Roman" w:eastAsia="Roboto" w:hAnsi="Times New Roman" w:cs="Times New Roman" w:hint="eastAsia"/>
                <w:highlight w:val="white"/>
              </w:rPr>
              <w:t>ne person needs 2L of water each day</w:t>
            </w:r>
            <w:r w:rsidR="00BE6537">
              <w:rPr>
                <w:rFonts w:ascii="Times New Roman" w:eastAsia="Roboto" w:hAnsi="Times New Roman" w:cs="Times New Roman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65" w:rsidRPr="00021379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t xml:space="preserve">Guiding Questions: </w:t>
            </w:r>
          </w:p>
          <w:p w:rsidR="00EA5865" w:rsidRPr="00021379" w:rsidRDefault="006015B3" w:rsidP="0060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6015B3">
              <w:rPr>
                <w:rFonts w:ascii="Times New Roman" w:eastAsia="Arial" w:hAnsi="Times New Roman" w:cs="Times New Roman" w:hint="eastAsia"/>
              </w:rPr>
              <w:t xml:space="preserve">What percentage of </w:t>
            </w:r>
            <w:r>
              <w:rPr>
                <w:rFonts w:ascii="Times New Roman" w:eastAsia="Arial" w:hAnsi="Times New Roman" w:cs="Times New Roman"/>
              </w:rPr>
              <w:t xml:space="preserve">available </w:t>
            </w:r>
            <w:r w:rsidRPr="006015B3">
              <w:rPr>
                <w:rFonts w:ascii="Times New Roman" w:eastAsia="Arial" w:hAnsi="Times New Roman" w:cs="Times New Roman" w:hint="eastAsia"/>
              </w:rPr>
              <w:t xml:space="preserve">space </w:t>
            </w:r>
            <w:r>
              <w:rPr>
                <w:rFonts w:ascii="Times New Roman" w:eastAsia="Arial" w:hAnsi="Times New Roman" w:cs="Times New Roman"/>
              </w:rPr>
              <w:t>is needed</w:t>
            </w:r>
            <w:r w:rsidRPr="006015B3">
              <w:rPr>
                <w:rFonts w:ascii="Times New Roman" w:eastAsia="Arial" w:hAnsi="Times New Roman" w:cs="Times New Roman" w:hint="eastAsia"/>
              </w:rPr>
              <w:t xml:space="preserve"> to store water in water bottles for a </w:t>
            </w:r>
            <w:r w:rsidR="001828F6">
              <w:rPr>
                <w:rFonts w:ascii="Times New Roman" w:eastAsia="Arial" w:hAnsi="Times New Roman" w:cs="Times New Roman"/>
              </w:rPr>
              <w:t>month</w:t>
            </w:r>
            <w:r w:rsidRPr="006015B3">
              <w:rPr>
                <w:rFonts w:ascii="Times New Roman" w:eastAsia="Arial" w:hAnsi="Times New Roman" w:cs="Times New Roman" w:hint="eastAsia"/>
              </w:rPr>
              <w:t xml:space="preserve"> for one person?</w:t>
            </w:r>
          </w:p>
        </w:tc>
      </w:tr>
      <w:tr w:rsidR="00EA5865" w:rsidRPr="00021379">
        <w:trPr>
          <w:trHeight w:val="273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65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t>Learning Expectations:</w:t>
            </w:r>
          </w:p>
          <w:p w:rsidR="006015B3" w:rsidRDefault="0060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</w:rPr>
            </w:pPr>
          </w:p>
          <w:p w:rsidR="006015B3" w:rsidRPr="006015B3" w:rsidRDefault="006015B3" w:rsidP="006015B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" w:hAnsi="Times New Roman" w:cs="Times New Roman" w:hint="eastAsia"/>
              </w:rPr>
            </w:pPr>
            <w:r w:rsidRPr="006015B3">
              <w:rPr>
                <w:rFonts w:ascii="Times New Roman" w:eastAsia="Times" w:hAnsi="Times New Roman" w:cs="Times New Roman" w:hint="eastAsia"/>
              </w:rPr>
              <w:t xml:space="preserve">Planning for storage space needed when storing food/water for longer periods of time. </w:t>
            </w:r>
          </w:p>
          <w:p w:rsidR="006015B3" w:rsidRPr="006015B3" w:rsidRDefault="006015B3" w:rsidP="0060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 w:hint="eastAsia"/>
              </w:rPr>
            </w:pPr>
          </w:p>
          <w:p w:rsidR="006015B3" w:rsidRPr="006015B3" w:rsidRDefault="006015B3" w:rsidP="006015B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" w:hAnsi="Times New Roman" w:cs="Times New Roman"/>
              </w:rPr>
            </w:pPr>
            <w:r w:rsidRPr="006015B3">
              <w:rPr>
                <w:rFonts w:ascii="Times New Roman" w:eastAsia="Times" w:hAnsi="Times New Roman" w:cs="Times New Roman" w:hint="eastAsia"/>
              </w:rPr>
              <w:t>Consideration of living quarters vs. storage space</w:t>
            </w:r>
          </w:p>
        </w:tc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65" w:rsidRPr="00021379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t>Curriculum Expectations</w:t>
            </w:r>
          </w:p>
          <w:p w:rsidR="00EA5865" w:rsidRPr="00021379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021379">
              <w:rPr>
                <w:rFonts w:ascii="Times New Roman" w:eastAsia="Roboto" w:hAnsi="Times New Roman" w:cs="Times New Roman"/>
                <w:highlight w:val="white"/>
              </w:rPr>
              <w:t xml:space="preserve">MATHEMATICS:  MEASUREMENT:  solve problems requiring conversion from larger to smaller metric units (e.g., </w:t>
            </w:r>
            <w:proofErr w:type="spellStart"/>
            <w:r w:rsidRPr="00021379">
              <w:rPr>
                <w:rFonts w:ascii="Times New Roman" w:eastAsia="Roboto" w:hAnsi="Times New Roman" w:cs="Times New Roman"/>
                <w:highlight w:val="white"/>
              </w:rPr>
              <w:t>metres</w:t>
            </w:r>
            <w:proofErr w:type="spellEnd"/>
            <w:r w:rsidRPr="00021379">
              <w:rPr>
                <w:rFonts w:ascii="Times New Roman" w:eastAsia="Roboto" w:hAnsi="Times New Roman" w:cs="Times New Roman"/>
                <w:highlight w:val="white"/>
              </w:rPr>
              <w:t xml:space="preserve"> to </w:t>
            </w:r>
            <w:proofErr w:type="spellStart"/>
            <w:r w:rsidRPr="00021379">
              <w:rPr>
                <w:rFonts w:ascii="Times New Roman" w:eastAsia="Roboto" w:hAnsi="Times New Roman" w:cs="Times New Roman"/>
                <w:highlight w:val="white"/>
              </w:rPr>
              <w:t>centimetres</w:t>
            </w:r>
            <w:proofErr w:type="spellEnd"/>
            <w:r w:rsidRPr="00021379">
              <w:rPr>
                <w:rFonts w:ascii="Times New Roman" w:eastAsia="Roboto" w:hAnsi="Times New Roman" w:cs="Times New Roman"/>
                <w:highlight w:val="white"/>
              </w:rPr>
              <w:t xml:space="preserve">, kilograms to grams, </w:t>
            </w:r>
            <w:proofErr w:type="spellStart"/>
            <w:r w:rsidRPr="00021379">
              <w:rPr>
                <w:rFonts w:ascii="Times New Roman" w:eastAsia="Roboto" w:hAnsi="Times New Roman" w:cs="Times New Roman"/>
                <w:highlight w:val="white"/>
              </w:rPr>
              <w:t>litres</w:t>
            </w:r>
            <w:proofErr w:type="spellEnd"/>
            <w:r w:rsidRPr="00021379">
              <w:rPr>
                <w:rFonts w:ascii="Times New Roman" w:eastAsia="Roboto" w:hAnsi="Times New Roman" w:cs="Times New Roman"/>
                <w:highlight w:val="white"/>
              </w:rPr>
              <w:t xml:space="preserve"> to </w:t>
            </w:r>
            <w:proofErr w:type="spellStart"/>
            <w:r w:rsidRPr="00021379">
              <w:rPr>
                <w:rFonts w:ascii="Times New Roman" w:eastAsia="Roboto" w:hAnsi="Times New Roman" w:cs="Times New Roman"/>
                <w:highlight w:val="white"/>
              </w:rPr>
              <w:t>millilitres</w:t>
            </w:r>
            <w:proofErr w:type="spellEnd"/>
            <w:r w:rsidRPr="00021379">
              <w:rPr>
                <w:rFonts w:ascii="Times New Roman" w:eastAsia="Roboto" w:hAnsi="Times New Roman" w:cs="Times New Roman"/>
                <w:highlight w:val="white"/>
              </w:rPr>
              <w:t xml:space="preserve">)   -determine, through investigation using a variety of tools and strategies (e.g., decomposing rectangular prisms into triangular prisms; stacking congruent triangular layers of concrete materials to form a triangular prism), the relationship between the height, the area of the base, and the volume of a triangular prism, and generalize to develop the formula (i.e., Volume = area of base x height) (Sample problem: Create triangular prisms by splitting rectangular prisms in half. For each prism, record the area of the base, the height, and the volume on a chart. Identify relationships.);   -determine, using concrete materials, the relationship between units used to measure area (i.e., square </w:t>
            </w:r>
            <w:proofErr w:type="spellStart"/>
            <w:r w:rsidRPr="00021379">
              <w:rPr>
                <w:rFonts w:ascii="Times New Roman" w:eastAsia="Roboto" w:hAnsi="Times New Roman" w:cs="Times New Roman"/>
                <w:highlight w:val="white"/>
              </w:rPr>
              <w:t>centimetre</w:t>
            </w:r>
            <w:proofErr w:type="spellEnd"/>
            <w:r w:rsidRPr="00021379">
              <w:rPr>
                <w:rFonts w:ascii="Times New Roman" w:eastAsia="Roboto" w:hAnsi="Times New Roman" w:cs="Times New Roman"/>
                <w:highlight w:val="white"/>
              </w:rPr>
              <w:t xml:space="preserve">, square </w:t>
            </w:r>
            <w:proofErr w:type="spellStart"/>
            <w:r w:rsidRPr="00021379">
              <w:rPr>
                <w:rFonts w:ascii="Times New Roman" w:eastAsia="Roboto" w:hAnsi="Times New Roman" w:cs="Times New Roman"/>
                <w:highlight w:val="white"/>
              </w:rPr>
              <w:t>metre</w:t>
            </w:r>
            <w:proofErr w:type="spellEnd"/>
            <w:r w:rsidRPr="00021379">
              <w:rPr>
                <w:rFonts w:ascii="Times New Roman" w:eastAsia="Roboto" w:hAnsi="Times New Roman" w:cs="Times New Roman"/>
                <w:highlight w:val="white"/>
              </w:rPr>
              <w:t xml:space="preserve">), and apply the relationship to solve problems that involve conversions from square </w:t>
            </w:r>
            <w:proofErr w:type="spellStart"/>
            <w:r w:rsidRPr="00021379">
              <w:rPr>
                <w:rFonts w:ascii="Times New Roman" w:eastAsia="Roboto" w:hAnsi="Times New Roman" w:cs="Times New Roman"/>
                <w:highlight w:val="white"/>
              </w:rPr>
              <w:t>metres</w:t>
            </w:r>
            <w:proofErr w:type="spellEnd"/>
            <w:r w:rsidRPr="00021379">
              <w:rPr>
                <w:rFonts w:ascii="Times New Roman" w:eastAsia="Roboto" w:hAnsi="Times New Roman" w:cs="Times New Roman"/>
                <w:highlight w:val="white"/>
              </w:rPr>
              <w:t xml:space="preserve"> to square </w:t>
            </w:r>
            <w:proofErr w:type="spellStart"/>
            <w:r w:rsidRPr="00021379">
              <w:rPr>
                <w:rFonts w:ascii="Times New Roman" w:eastAsia="Roboto" w:hAnsi="Times New Roman" w:cs="Times New Roman"/>
                <w:highlight w:val="white"/>
              </w:rPr>
              <w:t>centimetres</w:t>
            </w:r>
            <w:proofErr w:type="spellEnd"/>
          </w:p>
        </w:tc>
      </w:tr>
      <w:tr w:rsidR="00EA5865" w:rsidRPr="00021379" w:rsidTr="00021379">
        <w:trPr>
          <w:trHeight w:val="6210"/>
        </w:trPr>
        <w:tc>
          <w:tcPr>
            <w:tcW w:w="7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65" w:rsidRPr="00021379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lastRenderedPageBreak/>
              <w:t>Lesson:</w:t>
            </w:r>
            <w:r w:rsidR="00E02F7D">
              <w:rPr>
                <w:rFonts w:ascii="Times New Roman" w:eastAsia="Helvetica Neue" w:hAnsi="Times New Roman" w:cs="Times New Roman"/>
                <w:b/>
              </w:rPr>
              <w:t xml:space="preserve"> </w:t>
            </w:r>
            <w:r w:rsidR="00E02F7D" w:rsidRPr="00E02F7D">
              <w:rPr>
                <w:rFonts w:ascii="Times New Roman" w:eastAsia="Helvetica Neue" w:hAnsi="Times New Roman" w:cs="Times New Roman" w:hint="eastAsia"/>
                <w:b/>
              </w:rPr>
              <w:t>Storage Space in a Pandemic</w:t>
            </w:r>
          </w:p>
          <w:p w:rsidR="00EA5865" w:rsidRPr="00021379" w:rsidRDefault="00EA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</w:p>
          <w:p w:rsidR="00EA5865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t xml:space="preserve">Minds On: </w:t>
            </w:r>
          </w:p>
          <w:p w:rsidR="00C82D91" w:rsidRPr="00021379" w:rsidRDefault="00C8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</w:p>
          <w:p w:rsidR="00EA5865" w:rsidRPr="00021379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</w:rPr>
              <w:t xml:space="preserve">Hook Question: How long can a person survive without water? (3 days, but it depends on conditions) </w:t>
            </w:r>
            <w:r w:rsidR="00BE6537">
              <w:rPr>
                <w:rFonts w:ascii="Times New Roman" w:eastAsia="Helvetica Neue" w:hAnsi="Times New Roman" w:cs="Times New Roman"/>
              </w:rPr>
              <w:t>What are the signs that our body needs water?</w:t>
            </w:r>
          </w:p>
          <w:p w:rsidR="00EA5865" w:rsidRPr="00021379" w:rsidRDefault="00EA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</w:p>
          <w:p w:rsidR="00EA5865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t>Action:</w:t>
            </w:r>
          </w:p>
          <w:p w:rsidR="00C82D91" w:rsidRPr="00021379" w:rsidRDefault="00C8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Arial" w:hAnsi="Times New Roman" w:cs="Times New Roman"/>
                <w:b/>
              </w:rPr>
            </w:pPr>
          </w:p>
          <w:p w:rsidR="00EA5865" w:rsidRPr="00021379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</w:rPr>
            </w:pPr>
            <w:r w:rsidRPr="00021379">
              <w:rPr>
                <w:rFonts w:ascii="Times New Roman" w:eastAsia="Helvetica Neue" w:hAnsi="Times New Roman" w:cs="Times New Roman"/>
              </w:rPr>
              <w:t xml:space="preserve">Answer the following questions: </w:t>
            </w:r>
          </w:p>
          <w:p w:rsidR="00EA5865" w:rsidRPr="00021379" w:rsidRDefault="008439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Arial" w:hAnsi="Times New Roman" w:cs="Times New Roman"/>
              </w:rPr>
            </w:pPr>
            <w:r w:rsidRPr="00021379">
              <w:rPr>
                <w:rFonts w:ascii="Times New Roman" w:eastAsia="Arial" w:hAnsi="Times New Roman" w:cs="Times New Roman"/>
              </w:rPr>
              <w:t xml:space="preserve">How much water does one person need per day to maintain their health? Per week? Per month?  </w:t>
            </w:r>
          </w:p>
          <w:p w:rsidR="00C23675" w:rsidRDefault="0084395D" w:rsidP="00182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Arial" w:hAnsi="Times New Roman" w:cs="Times New Roman" w:hint="eastAsia"/>
              </w:rPr>
            </w:pPr>
            <w:r w:rsidRPr="00021379">
              <w:rPr>
                <w:rFonts w:ascii="Times New Roman" w:eastAsia="Arial" w:hAnsi="Times New Roman" w:cs="Times New Roman"/>
              </w:rPr>
              <w:t xml:space="preserve">If </w:t>
            </w:r>
            <w:r w:rsidR="001828F6">
              <w:rPr>
                <w:rFonts w:ascii="Times New Roman" w:eastAsia="Arial" w:hAnsi="Times New Roman" w:cs="Times New Roman"/>
              </w:rPr>
              <w:t>a</w:t>
            </w:r>
            <w:r w:rsidRPr="00021379">
              <w:rPr>
                <w:rFonts w:ascii="Times New Roman" w:eastAsia="Arial" w:hAnsi="Times New Roman" w:cs="Times New Roman"/>
              </w:rPr>
              <w:t xml:space="preserve"> case of </w:t>
            </w:r>
            <w:r w:rsidR="001828F6">
              <w:rPr>
                <w:rFonts w:ascii="Times New Roman" w:eastAsia="Arial" w:hAnsi="Times New Roman" w:cs="Times New Roman"/>
              </w:rPr>
              <w:t xml:space="preserve">spring </w:t>
            </w:r>
            <w:r w:rsidR="00C23675">
              <w:rPr>
                <w:rFonts w:ascii="Times New Roman" w:eastAsia="Arial" w:hAnsi="Times New Roman" w:cs="Times New Roman"/>
              </w:rPr>
              <w:t>water</w:t>
            </w:r>
            <w:r w:rsidR="001828F6">
              <w:rPr>
                <w:rFonts w:ascii="Times New Roman" w:eastAsia="Arial" w:hAnsi="Times New Roman" w:cs="Times New Roman"/>
              </w:rPr>
              <w:t xml:space="preserve"> holds </w:t>
            </w:r>
            <w:r w:rsidRPr="00021379">
              <w:rPr>
                <w:rFonts w:ascii="Times New Roman" w:eastAsia="Arial" w:hAnsi="Times New Roman" w:cs="Times New Roman"/>
              </w:rPr>
              <w:t xml:space="preserve">24 </w:t>
            </w:r>
            <w:r w:rsidR="001828F6">
              <w:rPr>
                <w:rFonts w:ascii="Times New Roman" w:eastAsia="Arial" w:hAnsi="Times New Roman" w:cs="Times New Roman"/>
              </w:rPr>
              <w:t xml:space="preserve">x 500ml </w:t>
            </w:r>
            <w:r w:rsidRPr="00021379">
              <w:rPr>
                <w:rFonts w:ascii="Times New Roman" w:eastAsia="Arial" w:hAnsi="Times New Roman" w:cs="Times New Roman"/>
              </w:rPr>
              <w:t>bottles</w:t>
            </w:r>
            <w:r w:rsidR="001828F6">
              <w:rPr>
                <w:rFonts w:ascii="Times New Roman" w:eastAsia="Arial" w:hAnsi="Times New Roman" w:cs="Times New Roman"/>
              </w:rPr>
              <w:t xml:space="preserve">, </w:t>
            </w:r>
            <w:r w:rsidR="001828F6" w:rsidRPr="001828F6">
              <w:rPr>
                <w:rFonts w:ascii="Times New Roman" w:eastAsia="Arial" w:hAnsi="Times New Roman" w:cs="Times New Roman" w:hint="eastAsia"/>
              </w:rPr>
              <w:t xml:space="preserve">what percentage of the case contains the water required for a </w:t>
            </w:r>
            <w:r w:rsidR="00C23675">
              <w:rPr>
                <w:rFonts w:ascii="Times New Roman" w:eastAsia="Arial" w:hAnsi="Times New Roman" w:cs="Times New Roman"/>
              </w:rPr>
              <w:t xml:space="preserve">single person’s </w:t>
            </w:r>
            <w:r w:rsidR="00C23675">
              <w:rPr>
                <w:rFonts w:ascii="Times New Roman" w:eastAsia="Arial" w:hAnsi="Times New Roman" w:cs="Times New Roman" w:hint="eastAsia"/>
              </w:rPr>
              <w:t>daily use</w:t>
            </w:r>
            <w:r w:rsidR="001828F6" w:rsidRPr="001828F6">
              <w:rPr>
                <w:rFonts w:ascii="Times New Roman" w:eastAsia="Arial" w:hAnsi="Times New Roman" w:cs="Times New Roman" w:hint="eastAsia"/>
              </w:rPr>
              <w:t xml:space="preserve">? </w:t>
            </w:r>
            <w:r w:rsidR="00C23675">
              <w:rPr>
                <w:rFonts w:ascii="Times New Roman" w:eastAsia="Arial" w:hAnsi="Times New Roman" w:cs="Times New Roman"/>
              </w:rPr>
              <w:t xml:space="preserve">For </w:t>
            </w:r>
            <w:r w:rsidR="00884374">
              <w:rPr>
                <w:rFonts w:ascii="Times New Roman" w:eastAsia="Arial" w:hAnsi="Times New Roman" w:cs="Times New Roman"/>
              </w:rPr>
              <w:t>a</w:t>
            </w:r>
            <w:r w:rsidR="00C23675">
              <w:rPr>
                <w:rFonts w:ascii="Times New Roman" w:eastAsia="Arial" w:hAnsi="Times New Roman" w:cs="Times New Roman" w:hint="eastAsia"/>
              </w:rPr>
              <w:t xml:space="preserve"> week? </w:t>
            </w:r>
          </w:p>
          <w:p w:rsidR="00EA5865" w:rsidRPr="00021379" w:rsidRDefault="00C23675" w:rsidP="008843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If </w:t>
            </w:r>
            <w:r w:rsidR="00C82D91">
              <w:rPr>
                <w:rFonts w:ascii="Times New Roman" w:eastAsia="Arial" w:hAnsi="Times New Roman" w:cs="Times New Roman"/>
              </w:rPr>
              <w:t>one</w:t>
            </w:r>
            <w:r>
              <w:rPr>
                <w:rFonts w:ascii="Times New Roman" w:eastAsia="Arial" w:hAnsi="Times New Roman" w:cs="Times New Roman"/>
              </w:rPr>
              <w:t xml:space="preserve"> case of </w:t>
            </w:r>
            <w:r w:rsidRPr="00C23675">
              <w:rPr>
                <w:rFonts w:ascii="Times New Roman" w:eastAsia="Arial" w:hAnsi="Times New Roman" w:cs="Times New Roman" w:hint="eastAsia"/>
              </w:rPr>
              <w:t xml:space="preserve">spring water </w:t>
            </w:r>
            <w:r>
              <w:rPr>
                <w:rFonts w:ascii="Times New Roman" w:eastAsia="Arial" w:hAnsi="Times New Roman" w:cs="Times New Roman"/>
              </w:rPr>
              <w:t xml:space="preserve">bottles </w:t>
            </w:r>
            <w:r w:rsidR="00021379">
              <w:rPr>
                <w:rFonts w:ascii="Times New Roman" w:eastAsia="Arial" w:hAnsi="Times New Roman" w:cs="Times New Roman"/>
              </w:rPr>
              <w:t>has dimensions of 1m x 80</w:t>
            </w:r>
            <w:r w:rsidR="0084395D" w:rsidRPr="00021379">
              <w:rPr>
                <w:rFonts w:ascii="Times New Roman" w:eastAsia="Arial" w:hAnsi="Times New Roman" w:cs="Times New Roman"/>
              </w:rPr>
              <w:t xml:space="preserve">cm x </w:t>
            </w:r>
            <w:r w:rsidR="00021379">
              <w:rPr>
                <w:rFonts w:ascii="Times New Roman" w:eastAsia="Arial" w:hAnsi="Times New Roman" w:cs="Times New Roman"/>
              </w:rPr>
              <w:t xml:space="preserve">40cm, </w:t>
            </w:r>
            <w:r w:rsidR="00C82D91">
              <w:rPr>
                <w:rFonts w:ascii="Times New Roman" w:eastAsia="Arial" w:hAnsi="Times New Roman" w:cs="Times New Roman" w:hint="eastAsia"/>
              </w:rPr>
              <w:t>what volume</w:t>
            </w:r>
            <w:r w:rsidR="00884374" w:rsidRPr="00884374">
              <w:rPr>
                <w:rFonts w:ascii="Times New Roman" w:eastAsia="Arial" w:hAnsi="Times New Roman" w:cs="Times New Roman" w:hint="eastAsia"/>
              </w:rPr>
              <w:t xml:space="preserve"> </w:t>
            </w:r>
            <w:r w:rsidR="00884374">
              <w:rPr>
                <w:rFonts w:ascii="Times New Roman" w:eastAsia="Arial" w:hAnsi="Times New Roman" w:cs="Times New Roman"/>
              </w:rPr>
              <w:t>in cm</w:t>
            </w:r>
            <w:r w:rsidR="00884374" w:rsidRPr="00884374">
              <w:rPr>
                <w:rFonts w:ascii="Times New Roman" w:eastAsia="Arial" w:hAnsi="Times New Roman" w:cs="Times New Roman"/>
                <w:vertAlign w:val="superscript"/>
              </w:rPr>
              <w:t>3</w:t>
            </w:r>
            <w:r w:rsidR="00884374">
              <w:rPr>
                <w:rFonts w:ascii="Times New Roman" w:eastAsia="Arial" w:hAnsi="Times New Roman" w:cs="Times New Roman"/>
              </w:rPr>
              <w:t xml:space="preserve"> </w:t>
            </w:r>
            <w:r w:rsidR="00C82D91">
              <w:rPr>
                <w:rFonts w:ascii="Times New Roman" w:eastAsia="Arial" w:hAnsi="Times New Roman" w:cs="Times New Roman"/>
              </w:rPr>
              <w:t>is used for</w:t>
            </w:r>
            <w:r w:rsidR="00C82D91">
              <w:rPr>
                <w:rFonts w:ascii="Times New Roman" w:eastAsia="Arial" w:hAnsi="Times New Roman" w:cs="Times New Roman" w:hint="eastAsia"/>
              </w:rPr>
              <w:t xml:space="preserve"> storing</w:t>
            </w:r>
            <w:r w:rsidR="00884374" w:rsidRPr="00884374">
              <w:rPr>
                <w:rFonts w:ascii="Times New Roman" w:eastAsia="Arial" w:hAnsi="Times New Roman" w:cs="Times New Roman" w:hint="eastAsia"/>
              </w:rPr>
              <w:t xml:space="preserve"> </w:t>
            </w:r>
            <w:r w:rsidR="00C82D91">
              <w:rPr>
                <w:rFonts w:ascii="Times New Roman" w:eastAsia="Arial" w:hAnsi="Times New Roman" w:cs="Times New Roman"/>
              </w:rPr>
              <w:t>a single person’s daily amount of</w:t>
            </w:r>
            <w:r w:rsidR="00884374" w:rsidRPr="00884374">
              <w:rPr>
                <w:rFonts w:ascii="Times New Roman" w:eastAsia="Arial" w:hAnsi="Times New Roman" w:cs="Times New Roman" w:hint="eastAsia"/>
              </w:rPr>
              <w:t xml:space="preserve"> water</w:t>
            </w:r>
            <w:r w:rsidR="00884374">
              <w:rPr>
                <w:rFonts w:ascii="Times New Roman" w:eastAsia="Arial" w:hAnsi="Times New Roman" w:cs="Times New Roman"/>
              </w:rPr>
              <w:t>?</w:t>
            </w:r>
            <w:r w:rsidR="00884374">
              <w:rPr>
                <w:rFonts w:hint="eastAsia"/>
              </w:rPr>
              <w:t xml:space="preserve"> </w:t>
            </w:r>
            <w:r w:rsidR="00884374" w:rsidRPr="00884374">
              <w:rPr>
                <w:rFonts w:ascii="Times New Roman" w:eastAsia="Arial" w:hAnsi="Times New Roman" w:cs="Times New Roman" w:hint="eastAsia"/>
              </w:rPr>
              <w:t xml:space="preserve">For </w:t>
            </w:r>
            <w:r w:rsidR="00884374">
              <w:rPr>
                <w:rFonts w:ascii="Times New Roman" w:eastAsia="Arial" w:hAnsi="Times New Roman" w:cs="Times New Roman"/>
              </w:rPr>
              <w:t>a</w:t>
            </w:r>
            <w:r w:rsidR="00884374">
              <w:rPr>
                <w:rFonts w:ascii="Times New Roman" w:eastAsia="Arial" w:hAnsi="Times New Roman" w:cs="Times New Roman" w:hint="eastAsia"/>
              </w:rPr>
              <w:t xml:space="preserve"> </w:t>
            </w:r>
            <w:r w:rsidR="00884374" w:rsidRPr="00884374">
              <w:rPr>
                <w:rFonts w:ascii="Times New Roman" w:eastAsia="Arial" w:hAnsi="Times New Roman" w:cs="Times New Roman" w:hint="eastAsia"/>
              </w:rPr>
              <w:t>week? A month?</w:t>
            </w:r>
          </w:p>
          <w:p w:rsidR="00EA5865" w:rsidRPr="00021379" w:rsidRDefault="0084395D" w:rsidP="00C82D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Arial" w:hAnsi="Times New Roman" w:cs="Times New Roman"/>
              </w:rPr>
            </w:pPr>
            <w:r w:rsidRPr="00021379">
              <w:rPr>
                <w:rFonts w:ascii="Times New Roman" w:eastAsia="Arial" w:hAnsi="Times New Roman" w:cs="Times New Roman"/>
              </w:rPr>
              <w:t xml:space="preserve">How many </w:t>
            </w:r>
            <w:r w:rsidR="00C82D91">
              <w:rPr>
                <w:rFonts w:ascii="Times New Roman" w:eastAsia="Arial" w:hAnsi="Times New Roman" w:cs="Times New Roman"/>
              </w:rPr>
              <w:t>cases</w:t>
            </w:r>
            <w:r w:rsidRPr="00021379">
              <w:rPr>
                <w:rFonts w:ascii="Times New Roman" w:eastAsia="Arial" w:hAnsi="Times New Roman" w:cs="Times New Roman"/>
              </w:rPr>
              <w:t xml:space="preserve"> of </w:t>
            </w:r>
            <w:r w:rsidR="00C82D91" w:rsidRPr="00C82D91">
              <w:rPr>
                <w:rFonts w:ascii="Times New Roman" w:eastAsia="Arial" w:hAnsi="Times New Roman" w:cs="Times New Roman" w:hint="eastAsia"/>
              </w:rPr>
              <w:t>spring water bottles</w:t>
            </w:r>
            <w:r w:rsidRPr="00021379">
              <w:rPr>
                <w:rFonts w:ascii="Times New Roman" w:eastAsia="Arial" w:hAnsi="Times New Roman" w:cs="Times New Roman"/>
              </w:rPr>
              <w:t xml:space="preserve"> </w:t>
            </w:r>
            <w:r w:rsidR="00C82D91">
              <w:rPr>
                <w:rFonts w:ascii="Times New Roman" w:eastAsia="Arial" w:hAnsi="Times New Roman" w:cs="Times New Roman"/>
              </w:rPr>
              <w:t>can</w:t>
            </w:r>
            <w:r w:rsidRPr="00021379">
              <w:rPr>
                <w:rFonts w:ascii="Times New Roman" w:eastAsia="Arial" w:hAnsi="Times New Roman" w:cs="Times New Roman"/>
              </w:rPr>
              <w:t xml:space="preserve"> </w:t>
            </w:r>
            <w:r w:rsidR="00C82D91">
              <w:rPr>
                <w:rFonts w:ascii="Times New Roman" w:eastAsia="Arial" w:hAnsi="Times New Roman" w:cs="Times New Roman"/>
              </w:rPr>
              <w:t xml:space="preserve">be </w:t>
            </w:r>
            <w:r w:rsidRPr="00021379">
              <w:rPr>
                <w:rFonts w:ascii="Times New Roman" w:eastAsia="Arial" w:hAnsi="Times New Roman" w:cs="Times New Roman"/>
              </w:rPr>
              <w:t xml:space="preserve">stored in the </w:t>
            </w:r>
            <w:r w:rsidR="00C82D91">
              <w:rPr>
                <w:rFonts w:ascii="Times New Roman" w:eastAsia="Arial" w:hAnsi="Times New Roman" w:cs="Times New Roman"/>
              </w:rPr>
              <w:t>1.5m x 1.5m x 2.6m pantry</w:t>
            </w:r>
            <w:r w:rsidRPr="00021379">
              <w:rPr>
                <w:rFonts w:ascii="Times New Roman" w:eastAsia="Arial" w:hAnsi="Times New Roman" w:cs="Times New Roman"/>
              </w:rPr>
              <w:t>?</w:t>
            </w:r>
          </w:p>
          <w:p w:rsidR="00EA5865" w:rsidRPr="00021379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br/>
              <w:t>Consolidation:</w:t>
            </w:r>
          </w:p>
          <w:p w:rsidR="00EA5865" w:rsidRPr="00021379" w:rsidRDefault="00EA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</w:p>
          <w:p w:rsidR="00C82D91" w:rsidRDefault="0084395D" w:rsidP="00C82D9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C82D91">
              <w:rPr>
                <w:rFonts w:ascii="Times New Roman" w:eastAsia="Helvetica Neue" w:hAnsi="Times New Roman" w:cs="Times New Roman"/>
              </w:rPr>
              <w:t xml:space="preserve">Write a paragraph to explain what you learned. Consider how </w:t>
            </w:r>
            <w:r w:rsidR="00BE6537" w:rsidRPr="00C82D91">
              <w:rPr>
                <w:rFonts w:ascii="Times New Roman" w:eastAsia="Helvetica Neue" w:hAnsi="Times New Roman" w:cs="Times New Roman"/>
              </w:rPr>
              <w:t xml:space="preserve">planning </w:t>
            </w:r>
            <w:r w:rsidRPr="00C82D91">
              <w:rPr>
                <w:rFonts w:ascii="Times New Roman" w:eastAsia="Helvetica Neue" w:hAnsi="Times New Roman" w:cs="Times New Roman"/>
              </w:rPr>
              <w:t xml:space="preserve">the </w:t>
            </w:r>
            <w:r w:rsidR="00BE6537" w:rsidRPr="00C82D91">
              <w:rPr>
                <w:rFonts w:ascii="Times New Roman" w:eastAsia="Helvetica Neue" w:hAnsi="Times New Roman" w:cs="Times New Roman"/>
              </w:rPr>
              <w:t>water consumption</w:t>
            </w:r>
            <w:r w:rsidRPr="00C82D91">
              <w:rPr>
                <w:rFonts w:ascii="Times New Roman" w:eastAsia="Helvetica Neue" w:hAnsi="Times New Roman" w:cs="Times New Roman"/>
              </w:rPr>
              <w:t xml:space="preserve"> would be different for people who live in a city versus those who live in more isolated communities or in nature? </w:t>
            </w:r>
          </w:p>
          <w:p w:rsidR="00EA5865" w:rsidRPr="00C82D91" w:rsidRDefault="0084395D" w:rsidP="00C82D9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bookmarkStart w:id="0" w:name="_GoBack"/>
            <w:bookmarkEnd w:id="0"/>
            <w:r w:rsidRPr="00C82D91">
              <w:rPr>
                <w:rFonts w:ascii="Times New Roman" w:eastAsia="Helvetica Neue" w:hAnsi="Times New Roman" w:cs="Times New Roman"/>
              </w:rPr>
              <w:t xml:space="preserve">Which one would you choose, if you had a choice? </w:t>
            </w:r>
            <w:r w:rsidR="00021379" w:rsidRPr="00C82D91">
              <w:rPr>
                <w:rFonts w:ascii="Times New Roman" w:eastAsia="Helvetica Neue" w:hAnsi="Times New Roman" w:cs="Times New Roman"/>
              </w:rPr>
              <w:t>Why?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6" w:type="dxa"/>
              <w:bottom w:w="80" w:type="dxa"/>
              <w:right w:w="80" w:type="dxa"/>
            </w:tcMar>
          </w:tcPr>
          <w:p w:rsidR="00EA5865" w:rsidRPr="00021379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rFonts w:ascii="Times New Roman" w:eastAsia="Helvetica Neue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t>Materials/</w:t>
            </w:r>
            <w:r w:rsidR="00021379">
              <w:rPr>
                <w:rFonts w:ascii="Times New Roman" w:eastAsia="Helvetica Neue" w:hAnsi="Times New Roman" w:cs="Times New Roman"/>
                <w:b/>
              </w:rPr>
              <w:t xml:space="preserve"> </w:t>
            </w:r>
            <w:r w:rsidRPr="00021379">
              <w:rPr>
                <w:rFonts w:ascii="Times New Roman" w:eastAsia="Helvetica Neue" w:hAnsi="Times New Roman" w:cs="Times New Roman"/>
                <w:b/>
              </w:rPr>
              <w:t>Resources:</w:t>
            </w:r>
          </w:p>
          <w:p w:rsidR="00EA5865" w:rsidRPr="00021379" w:rsidRDefault="00EA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</w:p>
          <w:p w:rsidR="00EA5865" w:rsidRPr="00021379" w:rsidRDefault="0084395D" w:rsidP="0002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021379">
              <w:rPr>
                <w:rFonts w:ascii="Times New Roman" w:eastAsia="Helvetica Neue" w:hAnsi="Times New Roman" w:cs="Times New Roman"/>
              </w:rPr>
              <w:t>-calculator</w:t>
            </w:r>
          </w:p>
        </w:tc>
      </w:tr>
      <w:tr w:rsidR="00EA5865" w:rsidRPr="00021379" w:rsidTr="00BE6537">
        <w:trPr>
          <w:trHeight w:val="317"/>
        </w:trPr>
        <w:tc>
          <w:tcPr>
            <w:tcW w:w="70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65" w:rsidRPr="00021379" w:rsidRDefault="00EA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6" w:type="dxa"/>
              <w:bottom w:w="80" w:type="dxa"/>
              <w:right w:w="80" w:type="dxa"/>
            </w:tcMar>
          </w:tcPr>
          <w:p w:rsidR="00EA5865" w:rsidRPr="00021379" w:rsidRDefault="00EA5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Helvetica Neue" w:hAnsi="Times New Roman" w:cs="Times New Roman"/>
              </w:rPr>
            </w:pPr>
          </w:p>
        </w:tc>
      </w:tr>
      <w:tr w:rsidR="00EA5865" w:rsidRPr="00021379" w:rsidTr="00021379">
        <w:trPr>
          <w:trHeight w:val="693"/>
        </w:trPr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65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Helvetica Neue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t>Extension of Learning:</w:t>
            </w:r>
          </w:p>
          <w:p w:rsidR="00C82D91" w:rsidRPr="00021379" w:rsidRDefault="00C8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Helvetica Neue" w:hAnsi="Times New Roman" w:cs="Times New Roman"/>
                <w:b/>
              </w:rPr>
            </w:pPr>
          </w:p>
          <w:p w:rsidR="00EA5865" w:rsidRPr="00C82D91" w:rsidRDefault="0084395D" w:rsidP="00C82D9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C82D91">
              <w:rPr>
                <w:rFonts w:ascii="Times New Roman" w:eastAsia="Arial" w:hAnsi="Times New Roman" w:cs="Times New Roman"/>
              </w:rPr>
              <w:t xml:space="preserve">How </w:t>
            </w:r>
            <w:r w:rsidR="002562E6" w:rsidRPr="00C82D91">
              <w:rPr>
                <w:rFonts w:ascii="Times New Roman" w:eastAsia="Arial" w:hAnsi="Times New Roman" w:cs="Times New Roman"/>
              </w:rPr>
              <w:t>many</w:t>
            </w:r>
            <w:r w:rsidRPr="00C82D91">
              <w:rPr>
                <w:rFonts w:ascii="Times New Roman" w:eastAsia="Arial" w:hAnsi="Times New Roman" w:cs="Times New Roman"/>
              </w:rPr>
              <w:t xml:space="preserve"> water </w:t>
            </w:r>
            <w:r w:rsidR="00021379" w:rsidRPr="00C82D91">
              <w:rPr>
                <w:rFonts w:ascii="Times New Roman" w:eastAsia="Arial" w:hAnsi="Times New Roman" w:cs="Times New Roman"/>
              </w:rPr>
              <w:t xml:space="preserve">cases </w:t>
            </w:r>
            <w:r w:rsidRPr="00C82D91">
              <w:rPr>
                <w:rFonts w:ascii="Times New Roman" w:eastAsia="Arial" w:hAnsi="Times New Roman" w:cs="Times New Roman"/>
              </w:rPr>
              <w:t>can you stor</w:t>
            </w:r>
            <w:r w:rsidR="002562E6" w:rsidRPr="00C82D91">
              <w:rPr>
                <w:rFonts w:ascii="Times New Roman" w:eastAsia="Arial" w:hAnsi="Times New Roman" w:cs="Times New Roman"/>
              </w:rPr>
              <w:t>e if you lived in a 500 ft</w:t>
            </w:r>
            <w:r w:rsidR="002562E6" w:rsidRPr="00C82D91">
              <w:rPr>
                <w:rFonts w:ascii="Times New Roman" w:eastAsia="Arial" w:hAnsi="Times New Roman" w:cs="Times New Roman"/>
                <w:vertAlign w:val="superscript"/>
              </w:rPr>
              <w:t>2</w:t>
            </w:r>
            <w:r w:rsidRPr="00C82D91">
              <w:rPr>
                <w:rFonts w:ascii="Times New Roman" w:eastAsia="Arial" w:hAnsi="Times New Roman" w:cs="Times New Roman"/>
              </w:rPr>
              <w:t xml:space="preserve"> apartment?</w:t>
            </w:r>
            <w:r w:rsidR="00BE6537" w:rsidRPr="00C82D91">
              <w:rPr>
                <w:rFonts w:ascii="Times New Roman" w:eastAsia="Arial" w:hAnsi="Times New Roman" w:cs="Times New Roman"/>
              </w:rPr>
              <w:t xml:space="preserve"> What fraction of the space in the apartment would you dedicate to storing water cases?</w:t>
            </w:r>
          </w:p>
          <w:p w:rsidR="00C82D91" w:rsidRDefault="00C82D91" w:rsidP="00C82D9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C82D91">
              <w:rPr>
                <w:rFonts w:ascii="Times New Roman" w:eastAsia="Times" w:hAnsi="Times New Roman" w:cs="Times New Roman" w:hint="eastAsia"/>
              </w:rPr>
              <w:t>How long will that water last you? How long will that water last you and your roommate?</w:t>
            </w:r>
          </w:p>
          <w:p w:rsidR="00C82D91" w:rsidRPr="00C82D91" w:rsidRDefault="00C82D91" w:rsidP="00C82D9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" w:hAnsi="Times New Roman" w:cs="Times New Roman"/>
              </w:rPr>
            </w:pPr>
          </w:p>
        </w:tc>
      </w:tr>
      <w:tr w:rsidR="00EA5865" w:rsidRPr="00021379">
        <w:trPr>
          <w:trHeight w:val="890"/>
        </w:trPr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865" w:rsidRPr="00021379" w:rsidRDefault="0084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Helvetica Neue" w:hAnsi="Times New Roman" w:cs="Times New Roman"/>
                <w:b/>
              </w:rPr>
            </w:pPr>
            <w:r w:rsidRPr="00021379">
              <w:rPr>
                <w:rFonts w:ascii="Times New Roman" w:eastAsia="Helvetica Neue" w:hAnsi="Times New Roman" w:cs="Times New Roman"/>
                <w:b/>
              </w:rPr>
              <w:t>Personal Notes/Reminders/Homework/Other Considerations:</w:t>
            </w:r>
          </w:p>
          <w:p w:rsidR="00EA5865" w:rsidRPr="00021379" w:rsidRDefault="00EA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Helvetica Neue" w:hAnsi="Times New Roman" w:cs="Times New Roman"/>
                <w:b/>
              </w:rPr>
            </w:pPr>
          </w:p>
          <w:p w:rsidR="00EA5865" w:rsidRPr="00021379" w:rsidRDefault="00EA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Times" w:hAnsi="Times New Roman" w:cs="Times New Roman"/>
              </w:rPr>
            </w:pPr>
          </w:p>
        </w:tc>
      </w:tr>
    </w:tbl>
    <w:p w:rsidR="00EA5865" w:rsidRPr="00021379" w:rsidRDefault="00EA5865">
      <w:pPr>
        <w:widowControl w:val="0"/>
        <w:pBdr>
          <w:top w:val="nil"/>
          <w:left w:val="nil"/>
          <w:bottom w:val="nil"/>
          <w:right w:val="nil"/>
          <w:between w:val="nil"/>
        </w:pBdr>
        <w:ind w:left="198" w:hanging="198"/>
        <w:rPr>
          <w:rFonts w:ascii="Times New Roman" w:eastAsia="Times" w:hAnsi="Times New Roman" w:cs="Times New Roman"/>
        </w:rPr>
      </w:pPr>
    </w:p>
    <w:sectPr w:rsidR="00EA5865" w:rsidRPr="00021379" w:rsidSect="0009275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22" w:rsidRDefault="00794522">
      <w:pPr>
        <w:rPr>
          <w:rFonts w:hint="eastAsia"/>
        </w:rPr>
      </w:pPr>
      <w:r>
        <w:separator/>
      </w:r>
    </w:p>
  </w:endnote>
  <w:endnote w:type="continuationSeparator" w:id="0">
    <w:p w:rsidR="00794522" w:rsidRDefault="007945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5D" w:rsidRPr="007222C5" w:rsidRDefault="0009275D" w:rsidP="0009275D">
    <w:pPr>
      <w:pStyle w:val="Footer"/>
      <w:jc w:val="right"/>
      <w:rPr>
        <w:rFonts w:ascii="Times New Roman" w:hAnsi="Times New Roman" w:cs="Times New Roman"/>
        <w:b/>
        <w:sz w:val="20"/>
        <w:lang w:val="en-CA"/>
      </w:rPr>
    </w:pPr>
    <w:r w:rsidRPr="007222C5">
      <w:rPr>
        <w:rFonts w:ascii="Times New Roman" w:hAnsi="Times New Roman" w:cs="Times New Roman"/>
        <w:b/>
        <w:sz w:val="20"/>
        <w:lang w:val="en-CA"/>
      </w:rPr>
      <w:t>Mathematics Knowledge Network</w:t>
    </w:r>
  </w:p>
  <w:p w:rsidR="0009275D" w:rsidRPr="007222C5" w:rsidRDefault="0009275D" w:rsidP="0009275D">
    <w:pPr>
      <w:pStyle w:val="Footer"/>
      <w:jc w:val="right"/>
      <w:rPr>
        <w:rFonts w:ascii="Times New Roman" w:hAnsi="Times New Roman" w:cs="Times New Roman"/>
        <w:sz w:val="20"/>
        <w:lang w:val="en-CA"/>
      </w:rPr>
    </w:pPr>
    <w:r w:rsidRPr="007222C5">
      <w:rPr>
        <w:rFonts w:ascii="Times New Roman" w:hAnsi="Times New Roman" w:cs="Times New Roman"/>
        <w:sz w:val="20"/>
        <w:lang w:val="en-CA"/>
      </w:rPr>
      <w:t>Fields Institute for Research in Mathematical Sciences</w:t>
    </w:r>
  </w:p>
  <w:p w:rsidR="0009275D" w:rsidRPr="00EA148F" w:rsidRDefault="0009275D" w:rsidP="0009275D">
    <w:pPr>
      <w:pStyle w:val="Footer"/>
      <w:jc w:val="right"/>
      <w:rPr>
        <w:rFonts w:ascii="Century Gothic" w:hAnsi="Century Gothic"/>
        <w:sz w:val="20"/>
        <w:lang w:val="en-CA"/>
      </w:rPr>
    </w:pPr>
    <w:r w:rsidRPr="007222C5">
      <w:rPr>
        <w:rFonts w:ascii="Times New Roman" w:hAnsi="Times New Roman" w:cs="Times New Roman"/>
        <w:sz w:val="20"/>
        <w:lang w:val="en-CA"/>
      </w:rPr>
      <w:t>222 College Street, 2</w:t>
    </w:r>
    <w:r w:rsidRPr="007222C5">
      <w:rPr>
        <w:rFonts w:ascii="Times New Roman" w:hAnsi="Times New Roman" w:cs="Times New Roman"/>
        <w:sz w:val="20"/>
        <w:vertAlign w:val="superscript"/>
        <w:lang w:val="en-CA"/>
      </w:rPr>
      <w:t>nd</w:t>
    </w:r>
    <w:r w:rsidRPr="007222C5">
      <w:rPr>
        <w:rFonts w:ascii="Times New Roman" w:hAnsi="Times New Roman" w:cs="Times New Roman"/>
        <w:sz w:val="20"/>
        <w:lang w:val="en-CA"/>
      </w:rPr>
      <w:t xml:space="preserve"> Floor, Toronto ON, M5T 3J1</w:t>
    </w:r>
  </w:p>
  <w:p w:rsidR="00EA5865" w:rsidRDefault="00EA586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22" w:rsidRDefault="00794522">
      <w:pPr>
        <w:rPr>
          <w:rFonts w:hint="eastAsia"/>
        </w:rPr>
      </w:pPr>
      <w:r>
        <w:separator/>
      </w:r>
    </w:p>
  </w:footnote>
  <w:footnote w:type="continuationSeparator" w:id="0">
    <w:p w:rsidR="00794522" w:rsidRDefault="007945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65" w:rsidRDefault="00EA5865" w:rsidP="0009275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5D" w:rsidRDefault="0009275D">
    <w:pPr>
      <w:pStyle w:val="Header"/>
      <w:rPr>
        <w:rFonts w:hint="eastAsia"/>
      </w:rPr>
    </w:pPr>
    <w:r>
      <w:rPr>
        <w:rFonts w:hint="eastAsia"/>
        <w:noProof/>
        <w:lang w:val="en-CA"/>
      </w:rPr>
      <w:drawing>
        <wp:inline distT="0" distB="0" distL="0" distR="0" wp14:anchorId="31920A66">
          <wp:extent cx="5749290" cy="676910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22423"/>
    <w:multiLevelType w:val="multilevel"/>
    <w:tmpl w:val="1AC67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B570AC"/>
    <w:multiLevelType w:val="hybridMultilevel"/>
    <w:tmpl w:val="971C84F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2458B"/>
    <w:multiLevelType w:val="hybridMultilevel"/>
    <w:tmpl w:val="506EE480"/>
    <w:lvl w:ilvl="0" w:tplc="A1D62EA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96728B"/>
    <w:multiLevelType w:val="hybridMultilevel"/>
    <w:tmpl w:val="138C31CC"/>
    <w:lvl w:ilvl="0" w:tplc="A1D62E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65"/>
    <w:rsid w:val="00021379"/>
    <w:rsid w:val="00035311"/>
    <w:rsid w:val="0009275D"/>
    <w:rsid w:val="001828F6"/>
    <w:rsid w:val="001C57EA"/>
    <w:rsid w:val="002562E6"/>
    <w:rsid w:val="006015B3"/>
    <w:rsid w:val="00794522"/>
    <w:rsid w:val="0084395D"/>
    <w:rsid w:val="00884374"/>
    <w:rsid w:val="00AC0E53"/>
    <w:rsid w:val="00BE6537"/>
    <w:rsid w:val="00C23675"/>
    <w:rsid w:val="00C82D91"/>
    <w:rsid w:val="00CE0A91"/>
    <w:rsid w:val="00E02F7D"/>
    <w:rsid w:val="00E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179F4-E28F-40D2-B39D-06293324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Roman" w:eastAsia="Arial Unicode MS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Times" w:eastAsia="Times" w:hAnsi="Times" w:cs="Times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next w:val="Normal"/>
    <w:pPr>
      <w:keepNext/>
      <w:jc w:val="center"/>
      <w:outlineLvl w:val="7"/>
    </w:pPr>
    <w:rPr>
      <w:rFonts w:ascii="Times Roman" w:eastAsia="Arial Unicode MS" w:hAnsi="Times Roman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62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75D"/>
    <w:rPr>
      <w:rFonts w:ascii="Times Roman" w:eastAsia="Arial Unicode MS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092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75D"/>
    <w:rPr>
      <w:rFonts w:ascii="Times Roman" w:eastAsia="Arial Unicode MS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f6PwwmabGh88bCAMTHts7AxXNg==">AMUW2mVJaEtbl3LdCQtkSvQ3y8NNCYOiz4Uqgd3aG7c4mu8Nfq9uFOIdFrTPib2pgGz2XzSzUCVmCJhTsjVMOkW9t6EnVD95gun/fS+sqGTWQJYUXtMWPlk=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Martinovic</cp:lastModifiedBy>
  <cp:revision>7</cp:revision>
  <dcterms:created xsi:type="dcterms:W3CDTF">2020-04-11T12:31:00Z</dcterms:created>
  <dcterms:modified xsi:type="dcterms:W3CDTF">2020-04-17T14:37:00Z</dcterms:modified>
</cp:coreProperties>
</file>