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DE" w14:textId="4977B3C3" w:rsidR="00B560C8" w:rsidRDefault="00E56C6F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2A18C4" wp14:editId="03329A6B">
                <wp:simplePos x="0" y="0"/>
                <wp:positionH relativeFrom="margin">
                  <wp:posOffset>894779</wp:posOffset>
                </wp:positionH>
                <wp:positionV relativeFrom="line">
                  <wp:posOffset>115624</wp:posOffset>
                </wp:positionV>
                <wp:extent cx="4608214" cy="504001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214" cy="504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08CB6CA6" w:rsidR="00B560C8" w:rsidRDefault="00B4737C" w:rsidP="00B4737C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 w:rsidR="009360EF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2</w:t>
                            </w:r>
                            <w:r w:rsidR="00C902F0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5</w:t>
                            </w:r>
                            <w:r w:rsidR="00B560C8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– </w:t>
                            </w:r>
                            <w:r w:rsidR="00C124DA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Large Purchase </w:t>
                            </w:r>
                            <w:r w:rsidR="00F15F6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Budgeting</w:t>
                            </w:r>
                            <w:r w:rsidR="00F237FD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70.45pt;margin-top:9.1pt;width:362.85pt;height:39.7pt;z-index:2516766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12287680" w14:textId="08CB6CA6" w:rsidR="00B560C8" w:rsidRDefault="00B4737C" w:rsidP="00B4737C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</w:t>
                      </w:r>
                      <w:r w:rsidR="009360EF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2</w:t>
                      </w:r>
                      <w:r w:rsidR="00C902F0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5</w:t>
                      </w:r>
                      <w:r w:rsidR="00B560C8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– </w:t>
                      </w:r>
                      <w:r w:rsidR="00C124DA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Large Purchase </w:t>
                      </w:r>
                      <w:r w:rsidR="00F15F6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Budgeting</w:t>
                      </w:r>
                      <w:r w:rsidR="00F237FD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F1A7060" wp14:editId="7A6E50BE">
                <wp:simplePos x="0" y="0"/>
                <wp:positionH relativeFrom="margin">
                  <wp:posOffset>7620</wp:posOffset>
                </wp:positionH>
                <wp:positionV relativeFrom="line">
                  <wp:posOffset>535940</wp:posOffset>
                </wp:positionV>
                <wp:extent cx="5930265" cy="1312545"/>
                <wp:effectExtent l="0" t="0" r="635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1254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446AD2C3" w:rsidR="00B560C8" w:rsidRPr="00656779" w:rsidRDefault="00A7096B" w:rsidP="003F7A8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Curriculum Expectations 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656779">
                              <w:t xml:space="preserve"> </w:t>
                            </w:r>
                            <w:r w:rsidR="00656779" w:rsidRPr="00656779">
                              <w:tab/>
                            </w:r>
                            <w:r w:rsidR="008D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Mathematics</w:t>
                            </w:r>
                            <w:r w:rsidR="007513A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513AA" w:rsidRPr="00A062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1835" w:rsidRPr="00BF1835">
                              <w:rPr>
                                <w:sz w:val="24"/>
                                <w:szCs w:val="24"/>
                              </w:rPr>
                              <w:t>create a financial plan to reach a long-term financial goal, accounting for income, expenses, and tax implications</w:t>
                            </w:r>
                            <w:r w:rsidR="00BF18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A8A" w:rsidRPr="00A0621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3F7A8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</w:t>
                            </w:r>
                            <w:r w:rsidR="007513AA" w:rsidRPr="00A062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56779" w:rsidRPr="00A062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7BE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237BE6" w:rsidRPr="00237BE6">
                              <w:rPr>
                                <w:sz w:val="24"/>
                                <w:szCs w:val="24"/>
                              </w:rPr>
                              <w:t>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7" type="#_x0000_t202" alt="Text Box 6" style="position:absolute;margin-left:.6pt;margin-top:42.2pt;width:466.95pt;height:103.35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" fillcolor="#ececec" stroked="f" strokeweight="1pt">
                <v:stroke miterlimit="4"/>
                <v:textbox inset="1.27mm,1.27mm,1.27mm,1.27mm">
                  <w:txbxContent>
                    <w:p w14:paraId="7F1D8F9C" w14:textId="446AD2C3" w:rsidR="00B560C8" w:rsidRPr="00656779" w:rsidRDefault="00A7096B" w:rsidP="003F7A8A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Curriculum Expectations 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656779">
                        <w:t xml:space="preserve"> </w:t>
                      </w:r>
                      <w:r w:rsidR="00656779" w:rsidRPr="00656779">
                        <w:tab/>
                      </w:r>
                      <w:r w:rsidR="008D498C">
                        <w:rPr>
                          <w:b/>
                          <w:bCs/>
                          <w:sz w:val="24"/>
                          <w:szCs w:val="24"/>
                        </w:rPr>
                        <w:t>Mathematics</w:t>
                      </w:r>
                      <w:r w:rsidR="007513AA" w:rsidRPr="00A0621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513AA" w:rsidRPr="00A062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1835" w:rsidRPr="00BF1835">
                        <w:rPr>
                          <w:sz w:val="24"/>
                          <w:szCs w:val="24"/>
                        </w:rPr>
                        <w:t>create a financial plan to reach a long-term financial goal, accounting for income, expenses, and tax implications</w:t>
                      </w:r>
                      <w:r w:rsidR="00BF18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7A8A" w:rsidRPr="00A0621B">
                        <w:rPr>
                          <w:sz w:val="24"/>
                          <w:szCs w:val="24"/>
                        </w:rPr>
                        <w:br/>
                      </w:r>
                      <w:r w:rsidR="003F7A8A" w:rsidRPr="00A0621B">
                        <w:rPr>
                          <w:b/>
                          <w:bCs/>
                          <w:sz w:val="24"/>
                          <w:szCs w:val="24"/>
                        </w:rPr>
                        <w:t>SEL</w:t>
                      </w:r>
                      <w:r w:rsidR="007513AA" w:rsidRPr="00A0621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56779" w:rsidRPr="00A062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7BE6">
                        <w:rPr>
                          <w:sz w:val="24"/>
                          <w:szCs w:val="24"/>
                        </w:rPr>
                        <w:t>M</w:t>
                      </w:r>
                      <w:r w:rsidR="00237BE6" w:rsidRPr="00237BE6">
                        <w:rPr>
                          <w:sz w:val="24"/>
                          <w:szCs w:val="24"/>
                        </w:rPr>
                        <w:t>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443451" wp14:editId="4B9DA922">
                <wp:simplePos x="0" y="0"/>
                <wp:positionH relativeFrom="margin">
                  <wp:posOffset>1419860</wp:posOffset>
                </wp:positionH>
                <wp:positionV relativeFrom="line">
                  <wp:posOffset>92710</wp:posOffset>
                </wp:positionV>
                <wp:extent cx="1402715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7675322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B4737C">
                              <w:rPr>
                                <w:sz w:val="30"/>
                                <w:szCs w:val="30"/>
                                <w:lang w:val="en-US"/>
                              </w:rPr>
                              <w:t>Grade 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8" type="#_x0000_t202" alt="Text Box 4" style="position:absolute;margin-left:111.8pt;margin-top:7.3pt;width:110.45pt;height:30.15pt;z-index:251677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3556D7A7" w14:textId="67675322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B4737C">
                        <w:rPr>
                          <w:sz w:val="30"/>
                          <w:szCs w:val="30"/>
                          <w:lang w:val="en-US"/>
                        </w:rPr>
                        <w:t>Grade 9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795A048" wp14:editId="51A45410">
                <wp:simplePos x="0" y="0"/>
                <wp:positionH relativeFrom="margin">
                  <wp:posOffset>2808669</wp:posOffset>
                </wp:positionH>
                <wp:positionV relativeFrom="line">
                  <wp:posOffset>92764</wp:posOffset>
                </wp:positionV>
                <wp:extent cx="1918970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B67F7F7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902F0">
                              <w:rPr>
                                <w:sz w:val="30"/>
                                <w:szCs w:val="30"/>
                                <w:lang w:val="en-US"/>
                              </w:rPr>
                              <w:t>Financial Literacy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9" type="#_x0000_t202" alt="Text Box 5" style="position:absolute;margin-left:221.15pt;margin-top:7.3pt;width:151.1pt;height:30.2pt;z-index:2516787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" filled="f" stroked="f" strokeweight="1pt">
                <v:stroke miterlimit="4"/>
                <v:textbox inset="1.27mm,1.27mm,1.27mm,1.27mm">
                  <w:txbxContent>
                    <w:p w14:paraId="5F9C02A0" w14:textId="1B67F7F7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902F0">
                        <w:rPr>
                          <w:sz w:val="30"/>
                          <w:szCs w:val="30"/>
                          <w:lang w:val="en-US"/>
                        </w:rPr>
                        <w:t>Financial Literacy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61DECE3" wp14:editId="25427F57">
                <wp:simplePos x="0" y="0"/>
                <wp:positionH relativeFrom="margin">
                  <wp:posOffset>-7684</wp:posOffset>
                </wp:positionH>
                <wp:positionV relativeFrom="line">
                  <wp:posOffset>13373</wp:posOffset>
                </wp:positionV>
                <wp:extent cx="5939790" cy="3526614"/>
                <wp:effectExtent l="0" t="0" r="16510" b="1714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526614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73FB36B7" w:rsidR="00B560C8" w:rsidRPr="0006540B" w:rsidRDefault="00B560C8" w:rsidP="003F7A8A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 w:rsidR="00895BD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 task for this activity </w:t>
                            </w:r>
                            <w:r w:rsidR="00B61C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is to </w:t>
                            </w:r>
                            <w:r w:rsidR="00D44BB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budget out the purchase </w:t>
                            </w:r>
                            <w:r w:rsidR="0021601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of a large </w:t>
                            </w:r>
                            <w:r w:rsidR="00A15D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purchase that you will be saving towards in the future. </w:t>
                            </w:r>
                            <w:r w:rsidR="00D44BB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A15D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To start</w:t>
                            </w:r>
                            <w:r w:rsidR="0025109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you will research </w:t>
                            </w:r>
                            <w:r w:rsidR="001C29D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 large purchase that you would like to make in the future. This could be something as big as a house, or a car, or something smaller like a vacation</w:t>
                            </w:r>
                            <w:r w:rsidR="00EC12C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or college tuition</w:t>
                            </w:r>
                            <w:r w:rsidR="00A10E8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 The choice is yours!</w:t>
                            </w:r>
                            <w:r w:rsidR="0032700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A06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Depending on the purchase, you will need to </w:t>
                            </w:r>
                            <w:r w:rsidR="00EB524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pick an average price </w:t>
                            </w:r>
                            <w:r w:rsidR="00513A5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and write </w:t>
                            </w:r>
                            <w:r w:rsidR="008604A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that in the sheet below</w:t>
                            </w:r>
                            <w:r w:rsidR="00D67FE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If you </w:t>
                            </w:r>
                            <w:r w:rsidR="001139B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do not have any ideas, assume that you are saving for one year of college tuition at $8</w:t>
                            </w:r>
                            <w:r w:rsidR="00744C3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1139B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000</w:t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3) </w:t>
                            </w:r>
                            <w:r w:rsidR="00186DE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After that, you will </w:t>
                            </w:r>
                            <w:r w:rsidR="00EC12C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budget out your weekly income. If you do not have a job right now, assume you are working for minimum wage ($14/hour) at 10 hours/week</w:t>
                            </w:r>
                            <w:r w:rsidRPr="0006540B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="00656779">
                              <w:rPr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>)</w:t>
                            </w:r>
                            <w:r w:rsidR="00A7096B" w:rsidRPr="0006540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FE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Now you will fill out </w:t>
                            </w:r>
                            <w:r w:rsidR="00876CA8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 chart below</w:t>
                            </w:r>
                            <w:r w:rsidR="00AE7EE0">
                              <w:rPr>
                                <w:color w:val="FFFFFF"/>
                                <w:sz w:val="24"/>
                                <w:szCs w:val="24"/>
                              </w:rPr>
                              <w:t>, with expected monthly expenses</w:t>
                            </w:r>
                            <w:r w:rsidR="002B001B">
                              <w:rPr>
                                <w:color w:val="FFFFFF"/>
                                <w:sz w:val="24"/>
                                <w:szCs w:val="24"/>
                              </w:rPr>
                              <w:t>, and how much you will be able to save towards your goal</w:t>
                            </w:r>
                            <w:r w:rsidR="00CD2FF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per month.</w:t>
                            </w:r>
                            <w:r w:rsidR="00E72A5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It is important to be realistic with your expenses.</w:t>
                            </w:r>
                            <w:r w:rsidR="00CD2FF9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You will then </w:t>
                            </w:r>
                            <w:r w:rsidR="00E72A5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figure out how long you may need to save for and if this timeline needs to be adjusted, and if so, how would you </w:t>
                            </w:r>
                            <w:r w:rsidR="00E56C6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be able to adjust your monthly </w:t>
                            </w:r>
                            <w:r w:rsidR="00413294">
                              <w:rPr>
                                <w:color w:val="FFFFFF"/>
                                <w:sz w:val="24"/>
                                <w:szCs w:val="24"/>
                              </w:rPr>
                              <w:t>expenses</w:t>
                            </w:r>
                            <w:r w:rsidR="00E56C6F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save more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-.6pt;margin-top:1.05pt;width:467.7pt;height:277.7pt;z-index:25168076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" fillcolor="#2d416b" strokeweight=".5pt">
                <v:stroke joinstyle="round"/>
                <v:textbox inset="1.27mm,1.27mm,1.27mm,1.27mm">
                  <w:txbxContent>
                    <w:p w14:paraId="2E2E7867" w14:textId="73FB36B7" w:rsidR="00B560C8" w:rsidRPr="0006540B" w:rsidRDefault="00B560C8" w:rsidP="003F7A8A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You</w:t>
                      </w:r>
                      <w:r w:rsidR="00895BD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 task for this activity </w:t>
                      </w:r>
                      <w:r w:rsidR="00B61C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is to </w:t>
                      </w:r>
                      <w:r w:rsidR="00D44BB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budget out the purchase </w:t>
                      </w:r>
                      <w:r w:rsidR="0021601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of a large </w:t>
                      </w:r>
                      <w:r w:rsidR="00A15D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purchase that you will be saving towards in the future. </w:t>
                      </w:r>
                      <w:r w:rsidR="00D44BB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A15D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To start</w:t>
                      </w:r>
                      <w:r w:rsidR="0025109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you will research </w:t>
                      </w:r>
                      <w:r w:rsidR="001C29D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 large purchase that you would like to make in the future. This could be something as big as a house, or a car, or something smaller like a vacation</w:t>
                      </w:r>
                      <w:r w:rsidR="00EC12C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or college tuition</w:t>
                      </w:r>
                      <w:r w:rsidR="00A10E8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. The choice is yours!</w:t>
                      </w:r>
                      <w:r w:rsidR="0032700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A06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Depending on the purchase, you will need to </w:t>
                      </w:r>
                      <w:r w:rsidR="00EB524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pick an average price </w:t>
                      </w:r>
                      <w:r w:rsidR="00513A5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and write </w:t>
                      </w:r>
                      <w:r w:rsidR="008604A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that in the sheet below</w:t>
                      </w:r>
                      <w:r w:rsidR="00D67FE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If you </w:t>
                      </w:r>
                      <w:r w:rsidR="001139B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do not have any ideas, assume that you are saving for one year of college tuition at $8</w:t>
                      </w:r>
                      <w:r w:rsidR="00744C3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1139B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000</w:t>
                      </w:r>
                      <w:r w:rsidR="0065677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  <w:t xml:space="preserve">3) </w:t>
                      </w:r>
                      <w:r w:rsidR="00186DE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After that, you will </w:t>
                      </w:r>
                      <w:r w:rsidR="00EC12C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budget out your weekly income. If you do not have a job right now, assume you are working for minimum wage ($14/hour) at 10 hours/week</w:t>
                      </w:r>
                      <w:r w:rsidRPr="0006540B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 w:rsidR="00656779">
                        <w:rPr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06540B">
                        <w:rPr>
                          <w:color w:val="FFFFFF"/>
                          <w:sz w:val="24"/>
                          <w:szCs w:val="24"/>
                        </w:rPr>
                        <w:t>)</w:t>
                      </w:r>
                      <w:r w:rsidR="00A7096B" w:rsidRPr="0006540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67FE5">
                        <w:rPr>
                          <w:color w:val="FFFFFF"/>
                          <w:sz w:val="24"/>
                          <w:szCs w:val="24"/>
                        </w:rPr>
                        <w:t xml:space="preserve">Now you will fill out </w:t>
                      </w:r>
                      <w:r w:rsidR="00876CA8">
                        <w:rPr>
                          <w:color w:val="FFFFFF"/>
                          <w:sz w:val="24"/>
                          <w:szCs w:val="24"/>
                        </w:rPr>
                        <w:t>the chart below</w:t>
                      </w:r>
                      <w:r w:rsidR="00AE7EE0">
                        <w:rPr>
                          <w:color w:val="FFFFFF"/>
                          <w:sz w:val="24"/>
                          <w:szCs w:val="24"/>
                        </w:rPr>
                        <w:t>, with expected monthly expenses</w:t>
                      </w:r>
                      <w:r w:rsidR="002B001B">
                        <w:rPr>
                          <w:color w:val="FFFFFF"/>
                          <w:sz w:val="24"/>
                          <w:szCs w:val="24"/>
                        </w:rPr>
                        <w:t>, and how much you will be able to save towards your goal</w:t>
                      </w:r>
                      <w:r w:rsidR="00CD2FF9">
                        <w:rPr>
                          <w:color w:val="FFFFFF"/>
                          <w:sz w:val="24"/>
                          <w:szCs w:val="24"/>
                        </w:rPr>
                        <w:t xml:space="preserve"> per month.</w:t>
                      </w:r>
                      <w:r w:rsidR="00E72A5D">
                        <w:rPr>
                          <w:color w:val="FFFFFF"/>
                          <w:sz w:val="24"/>
                          <w:szCs w:val="24"/>
                        </w:rPr>
                        <w:t xml:space="preserve"> It is important to be realistic with your expenses.</w:t>
                      </w:r>
                      <w:r w:rsidR="00CD2FF9">
                        <w:rPr>
                          <w:color w:val="FFFFFF"/>
                          <w:sz w:val="24"/>
                          <w:szCs w:val="24"/>
                        </w:rPr>
                        <w:t xml:space="preserve"> You will then </w:t>
                      </w:r>
                      <w:r w:rsidR="00E72A5D">
                        <w:rPr>
                          <w:color w:val="FFFFFF"/>
                          <w:sz w:val="24"/>
                          <w:szCs w:val="24"/>
                        </w:rPr>
                        <w:t xml:space="preserve">figure out how long you may need to save for and if this timeline needs to be adjusted, and if so, how would you </w:t>
                      </w:r>
                      <w:r w:rsidR="00E56C6F">
                        <w:rPr>
                          <w:color w:val="FFFFFF"/>
                          <w:sz w:val="24"/>
                          <w:szCs w:val="24"/>
                        </w:rPr>
                        <w:t xml:space="preserve">be able to adjust your monthly </w:t>
                      </w:r>
                      <w:r w:rsidR="00413294">
                        <w:rPr>
                          <w:color w:val="FFFFFF"/>
                          <w:sz w:val="24"/>
                          <w:szCs w:val="24"/>
                        </w:rPr>
                        <w:t>expenses</w:t>
                      </w:r>
                      <w:r w:rsidR="00E56C6F">
                        <w:rPr>
                          <w:color w:val="FFFFFF"/>
                          <w:sz w:val="24"/>
                          <w:szCs w:val="24"/>
                        </w:rPr>
                        <w:t xml:space="preserve"> to save more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72A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E289652" wp14:editId="7BDA3C08">
                <wp:simplePos x="0" y="0"/>
                <wp:positionH relativeFrom="margin">
                  <wp:posOffset>-15240</wp:posOffset>
                </wp:positionH>
                <wp:positionV relativeFrom="line">
                  <wp:posOffset>125623</wp:posOffset>
                </wp:positionV>
                <wp:extent cx="5937250" cy="1029661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9661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CBC6EB" w14:textId="2768976D" w:rsidR="00A04347" w:rsidRDefault="00B560C8" w:rsidP="00A04347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8033F9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create a financial plan to reach long term goals</w:t>
                            </w:r>
                            <w:r w:rsidR="00183F24" w:rsidRP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can display my findings in a </w:t>
                            </w:r>
                            <w:r w:rsidR="008033F9">
                              <w:rPr>
                                <w:sz w:val="24"/>
                                <w:szCs w:val="24"/>
                                <w:lang w:val="en-US"/>
                              </w:rPr>
                              <w:t>chart</w:t>
                            </w:r>
                            <w:r w:rsidR="00A04347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importance of mathematics in my daily life </w:t>
                            </w:r>
                          </w:p>
                          <w:p w14:paraId="47CDDDE3" w14:textId="45ED4D07" w:rsidR="00B560C8" w:rsidRDefault="00183F24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560C8"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0654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-1.2pt;margin-top:9.9pt;width:467.5pt;height:81.1pt;z-index:2516817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" fillcolor="#d5e3ed" stroked="f" strokeweight="1pt">
                <v:stroke miterlimit="4"/>
                <v:textbox inset="1.27mm,1.27mm,1.27mm,1.27mm">
                  <w:txbxContent>
                    <w:p w14:paraId="19CBC6EB" w14:textId="2768976D" w:rsidR="00A04347" w:rsidRDefault="00B560C8" w:rsidP="00A04347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8033F9">
                        <w:rPr>
                          <w:sz w:val="24"/>
                          <w:szCs w:val="24"/>
                          <w:lang w:val="en-US"/>
                        </w:rPr>
                        <w:t>create a financial plan to reach long term goals</w:t>
                      </w:r>
                      <w:r w:rsidR="00183F24" w:rsidRPr="00183F24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can display my findings in a </w:t>
                      </w:r>
                      <w:r w:rsidR="008033F9">
                        <w:rPr>
                          <w:sz w:val="24"/>
                          <w:szCs w:val="24"/>
                          <w:lang w:val="en-US"/>
                        </w:rPr>
                        <w:t>chart</w:t>
                      </w:r>
                      <w:r w:rsidR="00A04347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importance of mathematics in my daily life </w:t>
                      </w:r>
                    </w:p>
                    <w:p w14:paraId="47CDDDE3" w14:textId="45ED4D07" w:rsidR="00B560C8" w:rsidRDefault="00183F24" w:rsidP="00B560C8">
                      <w:pPr>
                        <w:pStyle w:val="Body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560C8"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06540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72A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BA19FD7" wp14:editId="1C10106B">
                <wp:simplePos x="0" y="0"/>
                <wp:positionH relativeFrom="margin">
                  <wp:posOffset>7684</wp:posOffset>
                </wp:positionH>
                <wp:positionV relativeFrom="line">
                  <wp:posOffset>101589</wp:posOffset>
                </wp:positionV>
                <wp:extent cx="5930265" cy="683879"/>
                <wp:effectExtent l="0" t="0" r="635" b="254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68387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12080ED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>Recording sheet</w:t>
                            </w:r>
                            <w:r w:rsidR="003C26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attached below, </w:t>
                            </w:r>
                            <w:r w:rsidR="00183F24">
                              <w:rPr>
                                <w:sz w:val="24"/>
                                <w:szCs w:val="24"/>
                                <w:lang w:val="en-US"/>
                              </w:rPr>
                              <w:t>pencil</w:t>
                            </w:r>
                            <w:r w:rsidR="00AE02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C26A4"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internet access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6pt;margin-top:8pt;width:466.95pt;height:53.85pt;z-index:2516828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" fillcolor="#ececec" stroked="f" strokeweight="1pt">
                <v:stroke miterlimit="4"/>
                <v:textbox inset="1.27mm,1.27mm,1.27mm,1.27mm">
                  <w:txbxContent>
                    <w:p w14:paraId="3FC61878" w14:textId="12080ED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>Recording sheet</w:t>
                      </w:r>
                      <w:r w:rsidR="003C26A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attached below, </w:t>
                      </w:r>
                      <w:r w:rsidR="00183F24">
                        <w:rPr>
                          <w:sz w:val="24"/>
                          <w:szCs w:val="24"/>
                          <w:lang w:val="en-US"/>
                        </w:rPr>
                        <w:t>pencil</w:t>
                      </w:r>
                      <w:r w:rsidR="00AE0208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C26A4">
                        <w:rPr>
                          <w:sz w:val="24"/>
                          <w:szCs w:val="24"/>
                          <w:lang w:val="en-US"/>
                        </w:rPr>
                        <w:t>internet access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044DFE32" w14:textId="77777777" w:rsidR="0006540B" w:rsidRDefault="0006540B" w:rsidP="0006540B">
      <w:pPr>
        <w:rPr>
          <w:rFonts w:ascii="Calibri" w:eastAsiaTheme="minorHAnsi" w:hAnsi="Calibri" w:cs="Calibri"/>
          <w:bdr w:val="none" w:sz="0" w:space="0" w:color="auto"/>
        </w:rPr>
      </w:pPr>
    </w:p>
    <w:tbl>
      <w:tblPr>
        <w:tblStyle w:val="TableGrid"/>
        <w:tblpPr w:leftFromText="180" w:rightFromText="180" w:vertAnchor="text" w:horzAnchor="margin" w:tblpY="544"/>
        <w:tblW w:w="9458" w:type="dxa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B368EF" w14:paraId="4666EA75" w14:textId="77777777" w:rsidTr="00E03B8F">
        <w:trPr>
          <w:trHeight w:val="720"/>
        </w:trPr>
        <w:tc>
          <w:tcPr>
            <w:tcW w:w="945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2C87EB" w14:textId="7DF787F7" w:rsidR="00B368EF" w:rsidRPr="00B3606D" w:rsidRDefault="00B368EF" w:rsidP="00687638">
            <w:pPr>
              <w:rPr>
                <w:rFonts w:ascii="Calibri" w:hAnsi="Calibri" w:cs="Calibri"/>
                <w:lang w:val="en-CA"/>
              </w:rPr>
            </w:pPr>
            <w:r w:rsidRPr="00B3606D">
              <w:rPr>
                <w:rFonts w:ascii="Calibri" w:hAnsi="Calibri" w:cs="Calibri"/>
                <w:lang w:val="en-CA"/>
              </w:rPr>
              <w:t xml:space="preserve">Average monthly income </w:t>
            </w:r>
            <w:r w:rsidR="002940F8" w:rsidRPr="00B3606D">
              <w:rPr>
                <w:rFonts w:ascii="Calibri" w:hAnsi="Calibri" w:cs="Calibri"/>
                <w:lang w:val="en-CA"/>
              </w:rPr>
              <w:t xml:space="preserve">(weekly income * 4) = </w:t>
            </w:r>
          </w:p>
        </w:tc>
      </w:tr>
      <w:tr w:rsidR="00687638" w14:paraId="177053A5" w14:textId="77777777" w:rsidTr="00E03B8F">
        <w:trPr>
          <w:trHeight w:val="751"/>
        </w:trPr>
        <w:tc>
          <w:tcPr>
            <w:tcW w:w="3152" w:type="dxa"/>
            <w:tcBorders>
              <w:top w:val="single" w:sz="18" w:space="0" w:color="000000"/>
            </w:tcBorders>
          </w:tcPr>
          <w:p w14:paraId="753D6B29" w14:textId="1AEA4927" w:rsidR="00687638" w:rsidRPr="00DE5949" w:rsidRDefault="00A0726A" w:rsidP="004A3054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Expense</w:t>
            </w:r>
          </w:p>
        </w:tc>
        <w:tc>
          <w:tcPr>
            <w:tcW w:w="3153" w:type="dxa"/>
            <w:tcBorders>
              <w:top w:val="single" w:sz="18" w:space="0" w:color="000000"/>
            </w:tcBorders>
          </w:tcPr>
          <w:p w14:paraId="5044E9DF" w14:textId="40B363BA" w:rsidR="00687638" w:rsidRPr="00DE5949" w:rsidRDefault="00A0726A" w:rsidP="004A3054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Exp</w:t>
            </w:r>
            <w:r w:rsidR="004A3054" w:rsidRPr="00DE5949">
              <w:rPr>
                <w:rFonts w:ascii="Calibri" w:hAnsi="Calibri" w:cs="Calibri"/>
                <w:b/>
                <w:bCs/>
                <w:lang w:val="en-CA"/>
              </w:rPr>
              <w:t>ense amount</w:t>
            </w:r>
          </w:p>
        </w:tc>
        <w:tc>
          <w:tcPr>
            <w:tcW w:w="3153" w:type="dxa"/>
            <w:tcBorders>
              <w:top w:val="single" w:sz="18" w:space="0" w:color="000000"/>
            </w:tcBorders>
          </w:tcPr>
          <w:p w14:paraId="7ECCF217" w14:textId="1F61A0B8" w:rsidR="00687638" w:rsidRPr="00DE5949" w:rsidRDefault="00413294" w:rsidP="004A3054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Adjusted exp</w:t>
            </w:r>
            <w:r w:rsidR="00724B24" w:rsidRPr="00DE5949">
              <w:rPr>
                <w:rFonts w:ascii="Calibri" w:hAnsi="Calibri" w:cs="Calibri"/>
                <w:b/>
                <w:bCs/>
                <w:lang w:val="en-CA"/>
              </w:rPr>
              <w:t>enses</w:t>
            </w:r>
          </w:p>
        </w:tc>
      </w:tr>
      <w:tr w:rsidR="00687638" w14:paraId="24E94B89" w14:textId="77777777" w:rsidTr="00687638">
        <w:trPr>
          <w:trHeight w:val="720"/>
        </w:trPr>
        <w:tc>
          <w:tcPr>
            <w:tcW w:w="3152" w:type="dxa"/>
          </w:tcPr>
          <w:p w14:paraId="4B459B03" w14:textId="0AC2A0D3" w:rsidR="00687638" w:rsidRPr="00DE5949" w:rsidRDefault="00724B24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 w:rsidRPr="00DE5949">
              <w:rPr>
                <w:rFonts w:ascii="Calibri" w:hAnsi="Calibri" w:cs="Calibri"/>
                <w:b/>
                <w:bCs/>
                <w:lang w:val="en-CA"/>
              </w:rPr>
              <w:t>Monthly phone plan</w:t>
            </w:r>
          </w:p>
        </w:tc>
        <w:tc>
          <w:tcPr>
            <w:tcW w:w="3153" w:type="dxa"/>
          </w:tcPr>
          <w:p w14:paraId="48589329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</w:tcPr>
          <w:p w14:paraId="09127A45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687638" w14:paraId="2555D06B" w14:textId="77777777" w:rsidTr="00687638">
        <w:trPr>
          <w:trHeight w:val="751"/>
        </w:trPr>
        <w:tc>
          <w:tcPr>
            <w:tcW w:w="3152" w:type="dxa"/>
          </w:tcPr>
          <w:p w14:paraId="25038F87" w14:textId="03473BC7" w:rsidR="00687638" w:rsidRPr="00DE5949" w:rsidRDefault="00D15F13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 xml:space="preserve">Average food costs </w:t>
            </w:r>
          </w:p>
        </w:tc>
        <w:tc>
          <w:tcPr>
            <w:tcW w:w="3153" w:type="dxa"/>
          </w:tcPr>
          <w:p w14:paraId="14A5EFD5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</w:tcPr>
          <w:p w14:paraId="3CEE844A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687638" w14:paraId="71D67BBC" w14:textId="77777777" w:rsidTr="00687638">
        <w:trPr>
          <w:trHeight w:val="720"/>
        </w:trPr>
        <w:tc>
          <w:tcPr>
            <w:tcW w:w="3152" w:type="dxa"/>
          </w:tcPr>
          <w:p w14:paraId="682961ED" w14:textId="0EB696C3" w:rsidR="00687638" w:rsidRPr="00DE5949" w:rsidRDefault="00D15F13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Entertainment</w:t>
            </w:r>
          </w:p>
        </w:tc>
        <w:tc>
          <w:tcPr>
            <w:tcW w:w="3153" w:type="dxa"/>
          </w:tcPr>
          <w:p w14:paraId="169E9EC3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</w:tcPr>
          <w:p w14:paraId="5E3D5443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687638" w14:paraId="714BDB73" w14:textId="77777777" w:rsidTr="00687638">
        <w:trPr>
          <w:trHeight w:val="751"/>
        </w:trPr>
        <w:tc>
          <w:tcPr>
            <w:tcW w:w="3152" w:type="dxa"/>
          </w:tcPr>
          <w:p w14:paraId="4C55BCA1" w14:textId="1BCFE66E" w:rsidR="00687638" w:rsidRPr="00DE5949" w:rsidRDefault="00E03B8F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Clothing</w:t>
            </w:r>
          </w:p>
        </w:tc>
        <w:tc>
          <w:tcPr>
            <w:tcW w:w="3153" w:type="dxa"/>
          </w:tcPr>
          <w:p w14:paraId="10324488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</w:tcPr>
          <w:p w14:paraId="737BD94A" w14:textId="77777777" w:rsidR="00687638" w:rsidRPr="00B3606D" w:rsidRDefault="00687638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D15F13" w14:paraId="15405F70" w14:textId="77777777" w:rsidTr="00687638">
        <w:trPr>
          <w:trHeight w:val="751"/>
        </w:trPr>
        <w:tc>
          <w:tcPr>
            <w:tcW w:w="3152" w:type="dxa"/>
          </w:tcPr>
          <w:p w14:paraId="3039641B" w14:textId="77777777" w:rsidR="00D15F13" w:rsidRPr="00DE5949" w:rsidRDefault="00D15F13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</w:p>
        </w:tc>
        <w:tc>
          <w:tcPr>
            <w:tcW w:w="3153" w:type="dxa"/>
          </w:tcPr>
          <w:p w14:paraId="24C226FE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</w:tcPr>
          <w:p w14:paraId="475EA72E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D15F13" w14:paraId="15B0A313" w14:textId="77777777" w:rsidTr="00E03B8F">
        <w:trPr>
          <w:trHeight w:val="751"/>
        </w:trPr>
        <w:tc>
          <w:tcPr>
            <w:tcW w:w="3152" w:type="dxa"/>
            <w:tcBorders>
              <w:bottom w:val="single" w:sz="18" w:space="0" w:color="000000"/>
            </w:tcBorders>
          </w:tcPr>
          <w:p w14:paraId="619A095A" w14:textId="77777777" w:rsidR="00D15F13" w:rsidRPr="00DE5949" w:rsidRDefault="00D15F13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</w:p>
        </w:tc>
        <w:tc>
          <w:tcPr>
            <w:tcW w:w="3153" w:type="dxa"/>
            <w:tcBorders>
              <w:bottom w:val="single" w:sz="18" w:space="0" w:color="000000"/>
            </w:tcBorders>
          </w:tcPr>
          <w:p w14:paraId="6D65AE57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  <w:tcBorders>
              <w:bottom w:val="single" w:sz="18" w:space="0" w:color="000000"/>
            </w:tcBorders>
          </w:tcPr>
          <w:p w14:paraId="70DE27FA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</w:tr>
      <w:tr w:rsidR="00D15F13" w14:paraId="1A9116F8" w14:textId="77777777" w:rsidTr="00E03B8F">
        <w:trPr>
          <w:trHeight w:val="751"/>
        </w:trPr>
        <w:tc>
          <w:tcPr>
            <w:tcW w:w="3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CD01E" w14:textId="679575C1" w:rsidR="00D15F13" w:rsidRPr="00DE5949" w:rsidRDefault="00E03B8F" w:rsidP="00DE5949">
            <w:pPr>
              <w:jc w:val="center"/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Amount left</w:t>
            </w:r>
            <w:r w:rsidR="00EE557A">
              <w:rPr>
                <w:rFonts w:ascii="Calibri" w:hAnsi="Calibri" w:cs="Calibri"/>
                <w:b/>
                <w:bCs/>
                <w:lang w:val="en-CA"/>
              </w:rPr>
              <w:t xml:space="preserve"> to save towards your goal</w:t>
            </w:r>
          </w:p>
        </w:tc>
        <w:tc>
          <w:tcPr>
            <w:tcW w:w="3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78DBED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9E273" w14:textId="77777777" w:rsidR="00D15F13" w:rsidRPr="00B3606D" w:rsidRDefault="00D15F13" w:rsidP="00687638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6A0A8EA9" w14:textId="42A65033" w:rsidR="0006540B" w:rsidRPr="00BF18D4" w:rsidRDefault="00693E1A" w:rsidP="00BF18D4">
      <w:pPr>
        <w:jc w:val="center"/>
        <w:rPr>
          <w:rFonts w:ascii="Calibri" w:eastAsiaTheme="minorHAnsi" w:hAnsi="Calibri" w:cs="Calibri"/>
          <w:b/>
          <w:bCs/>
          <w:bdr w:val="none" w:sz="0" w:space="0" w:color="auto"/>
        </w:rPr>
      </w:pPr>
      <w:r w:rsidRPr="00BF18D4">
        <w:rPr>
          <w:rFonts w:ascii="Calibri" w:eastAsiaTheme="minorHAnsi" w:hAnsi="Calibri" w:cs="Calibri"/>
          <w:b/>
          <w:bCs/>
          <w:bdr w:val="none" w:sz="0" w:space="0" w:color="auto"/>
        </w:rPr>
        <w:t xml:space="preserve">Long-term </w:t>
      </w:r>
      <w:r w:rsidR="00557A2E" w:rsidRPr="00BF18D4">
        <w:rPr>
          <w:rFonts w:ascii="Calibri" w:eastAsiaTheme="minorHAnsi" w:hAnsi="Calibri" w:cs="Calibri"/>
          <w:b/>
          <w:bCs/>
          <w:bdr w:val="none" w:sz="0" w:space="0" w:color="auto"/>
        </w:rPr>
        <w:t>budgeting</w:t>
      </w:r>
    </w:p>
    <w:p w14:paraId="658CC2B3" w14:textId="77777777" w:rsidR="00EE5F77" w:rsidRDefault="00EE5F77" w:rsidP="0006540B">
      <w:pPr>
        <w:rPr>
          <w:rFonts w:ascii="Calibri" w:eastAsiaTheme="minorHAnsi" w:hAnsi="Calibri" w:cs="Calibri"/>
          <w:bdr w:val="none" w:sz="0" w:space="0" w:color="auto"/>
        </w:rPr>
      </w:pPr>
    </w:p>
    <w:tbl>
      <w:tblPr>
        <w:tblStyle w:val="TableGrid"/>
        <w:tblpPr w:leftFromText="180" w:rightFromText="180" w:vertAnchor="text" w:tblpY="123"/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9B2F3D" w14:paraId="0ED80D7F" w14:textId="77777777" w:rsidTr="009B2F3D">
        <w:trPr>
          <w:trHeight w:val="736"/>
        </w:trPr>
        <w:tc>
          <w:tcPr>
            <w:tcW w:w="3164" w:type="dxa"/>
          </w:tcPr>
          <w:p w14:paraId="58B72353" w14:textId="77777777" w:rsidR="009B2F3D" w:rsidRPr="00B5056E" w:rsidRDefault="009B2F3D" w:rsidP="009B2F3D">
            <w:pPr>
              <w:rPr>
                <w:rFonts w:ascii="Calibri" w:hAnsi="Calibri" w:cs="Calibri"/>
                <w:b/>
                <w:bCs/>
                <w:lang w:val="en-CA"/>
              </w:rPr>
            </w:pPr>
            <w:r w:rsidRPr="00B5056E">
              <w:rPr>
                <w:rFonts w:ascii="Calibri" w:hAnsi="Calibri" w:cs="Calibri"/>
                <w:b/>
                <w:bCs/>
                <w:lang w:val="en-CA"/>
              </w:rPr>
              <w:t>Total cost of large purchase</w:t>
            </w:r>
          </w:p>
        </w:tc>
        <w:tc>
          <w:tcPr>
            <w:tcW w:w="3165" w:type="dxa"/>
          </w:tcPr>
          <w:p w14:paraId="04D3044B" w14:textId="77777777" w:rsidR="009B2F3D" w:rsidRPr="00B5056E" w:rsidRDefault="009B2F3D" w:rsidP="009B2F3D">
            <w:pPr>
              <w:rPr>
                <w:rFonts w:ascii="Calibri" w:hAnsi="Calibri" w:cs="Calibri"/>
                <w:b/>
                <w:bCs/>
                <w:lang w:val="en-CA"/>
              </w:rPr>
            </w:pPr>
            <w:r w:rsidRPr="00B5056E">
              <w:rPr>
                <w:rFonts w:ascii="Calibri" w:hAnsi="Calibri" w:cs="Calibri"/>
                <w:b/>
                <w:bCs/>
                <w:lang w:val="en-CA"/>
              </w:rPr>
              <w:t>Amount saved monthly towards purchase</w:t>
            </w:r>
          </w:p>
        </w:tc>
        <w:tc>
          <w:tcPr>
            <w:tcW w:w="3165" w:type="dxa"/>
          </w:tcPr>
          <w:p w14:paraId="2E585C42" w14:textId="77777777" w:rsidR="009B2F3D" w:rsidRPr="00B5056E" w:rsidRDefault="009B2F3D" w:rsidP="009B2F3D">
            <w:pPr>
              <w:rPr>
                <w:rFonts w:ascii="Calibri" w:hAnsi="Calibri" w:cs="Calibri"/>
                <w:b/>
                <w:bCs/>
                <w:lang w:val="en-CA"/>
              </w:rPr>
            </w:pPr>
            <w:r>
              <w:rPr>
                <w:rFonts w:ascii="Calibri" w:hAnsi="Calibri" w:cs="Calibri"/>
                <w:b/>
                <w:bCs/>
                <w:lang w:val="en-CA"/>
              </w:rPr>
              <w:t>Total number of months to save for purchase</w:t>
            </w:r>
          </w:p>
        </w:tc>
      </w:tr>
      <w:tr w:rsidR="009B2F3D" w14:paraId="28C387D9" w14:textId="77777777" w:rsidTr="009B2F3D">
        <w:trPr>
          <w:trHeight w:val="677"/>
        </w:trPr>
        <w:tc>
          <w:tcPr>
            <w:tcW w:w="3164" w:type="dxa"/>
          </w:tcPr>
          <w:p w14:paraId="118A797C" w14:textId="77777777" w:rsidR="009B2F3D" w:rsidRPr="001C1B7B" w:rsidRDefault="009B2F3D" w:rsidP="009B2F3D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65" w:type="dxa"/>
          </w:tcPr>
          <w:p w14:paraId="0863544E" w14:textId="77777777" w:rsidR="009B2F3D" w:rsidRPr="001C1B7B" w:rsidRDefault="009B2F3D" w:rsidP="009B2F3D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3165" w:type="dxa"/>
          </w:tcPr>
          <w:p w14:paraId="65A5E809" w14:textId="77777777" w:rsidR="009B2F3D" w:rsidRPr="001C1B7B" w:rsidRDefault="009B2F3D" w:rsidP="009B2F3D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2197C1A8" w14:textId="19C16BB6" w:rsidR="00183F24" w:rsidRDefault="00C378BA" w:rsidP="00B4737C">
      <w:pPr>
        <w:rPr>
          <w:rFonts w:ascii="Calibri" w:hAnsi="Calibri" w:cs="Calibri"/>
          <w:lang w:val="en-CA"/>
        </w:rPr>
      </w:pPr>
      <w:r w:rsidRPr="009B2F3D">
        <w:rPr>
          <w:rFonts w:ascii="Calibri" w:hAnsi="Calibri" w:cs="Calibri"/>
          <w:lang w:val="en-CA"/>
        </w:rPr>
        <w:t>Is th</w:t>
      </w:r>
      <w:r w:rsidR="00C84BB9" w:rsidRPr="009B2F3D">
        <w:rPr>
          <w:rFonts w:ascii="Calibri" w:hAnsi="Calibri" w:cs="Calibri"/>
          <w:lang w:val="en-CA"/>
        </w:rPr>
        <w:t>at a reasonable amount of time to sa</w:t>
      </w:r>
      <w:r w:rsidR="00D5605A" w:rsidRPr="009B2F3D">
        <w:rPr>
          <w:rFonts w:ascii="Calibri" w:hAnsi="Calibri" w:cs="Calibri"/>
          <w:lang w:val="en-CA"/>
        </w:rPr>
        <w:t>ve for you</w:t>
      </w:r>
      <w:r w:rsidR="009B2F3D" w:rsidRPr="009B2F3D">
        <w:rPr>
          <w:rFonts w:ascii="Calibri" w:hAnsi="Calibri" w:cs="Calibri"/>
          <w:lang w:val="en-CA"/>
        </w:rPr>
        <w:t>r purchase?</w:t>
      </w:r>
      <w:r w:rsidR="009B2F3D">
        <w:rPr>
          <w:rFonts w:ascii="Calibri" w:hAnsi="Calibri" w:cs="Calibri"/>
          <w:lang w:val="en-CA"/>
        </w:rPr>
        <w:t xml:space="preserve"> Why or why not?</w:t>
      </w:r>
    </w:p>
    <w:p w14:paraId="1DD9549A" w14:textId="358F59F5" w:rsidR="009B2F3D" w:rsidRDefault="009B2F3D" w:rsidP="00B4737C">
      <w:pPr>
        <w:rPr>
          <w:rFonts w:ascii="Calibri" w:hAnsi="Calibri" w:cs="Calibri"/>
          <w:lang w:val="en-CA"/>
        </w:rPr>
      </w:pPr>
    </w:p>
    <w:p w14:paraId="577AE6D1" w14:textId="20F5BF76" w:rsidR="009B2F3D" w:rsidRDefault="009B2F3D" w:rsidP="00B4737C">
      <w:pPr>
        <w:rPr>
          <w:rFonts w:ascii="Calibri" w:hAnsi="Calibri" w:cs="Calibri"/>
          <w:lang w:val="en-CA"/>
        </w:rPr>
      </w:pPr>
    </w:p>
    <w:p w14:paraId="0EBEDC0D" w14:textId="77777777" w:rsidR="009B2F3D" w:rsidRPr="009B2F3D" w:rsidRDefault="009B2F3D" w:rsidP="00B4737C">
      <w:pPr>
        <w:rPr>
          <w:rFonts w:ascii="Calibri" w:hAnsi="Calibri" w:cs="Calibri"/>
          <w:lang w:val="en-CA"/>
        </w:rPr>
      </w:pPr>
    </w:p>
    <w:p w14:paraId="05077961" w14:textId="4A5C9148" w:rsidR="00183F24" w:rsidRPr="00AA07DD" w:rsidRDefault="009B2F3D" w:rsidP="00B4737C">
      <w:pPr>
        <w:rPr>
          <w:rFonts w:ascii="Calibri" w:hAnsi="Calibri" w:cs="Calibri"/>
          <w:lang w:val="en-CA"/>
        </w:rPr>
      </w:pPr>
      <w:r w:rsidRPr="00AA07DD">
        <w:rPr>
          <w:rFonts w:ascii="Calibri" w:hAnsi="Calibri" w:cs="Calibri"/>
          <w:lang w:val="en-CA"/>
        </w:rPr>
        <w:t xml:space="preserve">If not, how might you be able to adjust your finances to </w:t>
      </w:r>
      <w:r w:rsidR="00B168D0">
        <w:rPr>
          <w:rFonts w:ascii="Calibri" w:hAnsi="Calibri" w:cs="Calibri"/>
          <w:lang w:val="en-CA"/>
        </w:rPr>
        <w:t>make your purchase in a reasonable time? (work extra hours, spend less money</w:t>
      </w:r>
      <w:r w:rsidR="00633CDE">
        <w:rPr>
          <w:rFonts w:ascii="Calibri" w:hAnsi="Calibri" w:cs="Calibri"/>
          <w:lang w:val="en-CA"/>
        </w:rPr>
        <w:t xml:space="preserve"> in other areas etc.) Make your changes above.</w:t>
      </w:r>
    </w:p>
    <w:p w14:paraId="3B845E09" w14:textId="60184C85" w:rsidR="00183F24" w:rsidRDefault="00183F24" w:rsidP="00B4737C">
      <w:pPr>
        <w:rPr>
          <w:u w:val="single"/>
          <w:lang w:val="en-CA"/>
        </w:rPr>
      </w:pPr>
    </w:p>
    <w:p w14:paraId="1F3C6E93" w14:textId="6C6AB239" w:rsidR="00183F24" w:rsidRDefault="00183F24" w:rsidP="00B4737C">
      <w:pPr>
        <w:rPr>
          <w:u w:val="single"/>
          <w:lang w:val="en-CA"/>
        </w:rPr>
      </w:pPr>
    </w:p>
    <w:p w14:paraId="54443715" w14:textId="5801FC91" w:rsidR="00183F24" w:rsidRDefault="00183F24" w:rsidP="00B4737C">
      <w:pPr>
        <w:rPr>
          <w:u w:val="single"/>
          <w:lang w:val="en-CA"/>
        </w:rPr>
      </w:pPr>
    </w:p>
    <w:p w14:paraId="5F431BA5" w14:textId="2C886208" w:rsidR="00183F24" w:rsidRDefault="00183F24" w:rsidP="00B4737C">
      <w:pPr>
        <w:rPr>
          <w:u w:val="single"/>
          <w:lang w:val="en-CA"/>
        </w:rPr>
      </w:pPr>
    </w:p>
    <w:p w14:paraId="7873EF44" w14:textId="6B6B4F0B" w:rsidR="00183F24" w:rsidRPr="00633CDE" w:rsidRDefault="00183F24" w:rsidP="00B4737C">
      <w:pPr>
        <w:rPr>
          <w:rFonts w:eastAsia="Times New Roman"/>
          <w:bdr w:val="none" w:sz="0" w:space="0" w:color="auto"/>
          <w:lang w:val="en-CA"/>
        </w:rPr>
      </w:pPr>
    </w:p>
    <w:sectPr w:rsidR="00183F24" w:rsidRPr="00633C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9F004" w14:textId="77777777" w:rsidR="009B5CCF" w:rsidRDefault="009B5CCF">
      <w:r>
        <w:separator/>
      </w:r>
    </w:p>
  </w:endnote>
  <w:endnote w:type="continuationSeparator" w:id="0">
    <w:p w14:paraId="14DE5476" w14:textId="77777777" w:rsidR="009B5CCF" w:rsidRDefault="009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527B" w14:textId="77777777" w:rsidR="009B5CCF" w:rsidRDefault="009B5CCF">
      <w:r>
        <w:separator/>
      </w:r>
    </w:p>
  </w:footnote>
  <w:footnote w:type="continuationSeparator" w:id="0">
    <w:p w14:paraId="790B6A16" w14:textId="77777777" w:rsidR="009B5CCF" w:rsidRDefault="009B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A7D631E">
          <wp:simplePos x="0" y="0"/>
          <wp:positionH relativeFrom="page">
            <wp:posOffset>914400</wp:posOffset>
          </wp:positionH>
          <wp:positionV relativeFrom="page">
            <wp:posOffset>207034</wp:posOffset>
          </wp:positionV>
          <wp:extent cx="5943600" cy="697866"/>
          <wp:effectExtent l="0" t="0" r="0" b="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7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C2D77"/>
    <w:multiLevelType w:val="multilevel"/>
    <w:tmpl w:val="BE6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33E13"/>
    <w:rsid w:val="000377CD"/>
    <w:rsid w:val="0005211E"/>
    <w:rsid w:val="0006540B"/>
    <w:rsid w:val="0008138C"/>
    <w:rsid w:val="000936AB"/>
    <w:rsid w:val="000A050E"/>
    <w:rsid w:val="000F3F6C"/>
    <w:rsid w:val="001008A6"/>
    <w:rsid w:val="00105FD4"/>
    <w:rsid w:val="001139B8"/>
    <w:rsid w:val="00130475"/>
    <w:rsid w:val="00133114"/>
    <w:rsid w:val="00137019"/>
    <w:rsid w:val="00183F24"/>
    <w:rsid w:val="00183F5C"/>
    <w:rsid w:val="00186DE4"/>
    <w:rsid w:val="0019237A"/>
    <w:rsid w:val="001A2993"/>
    <w:rsid w:val="001C1B7B"/>
    <w:rsid w:val="001C29DC"/>
    <w:rsid w:val="001E678A"/>
    <w:rsid w:val="002052CB"/>
    <w:rsid w:val="00214829"/>
    <w:rsid w:val="00216016"/>
    <w:rsid w:val="00237BE6"/>
    <w:rsid w:val="002414A6"/>
    <w:rsid w:val="00251090"/>
    <w:rsid w:val="00291DD0"/>
    <w:rsid w:val="0029203D"/>
    <w:rsid w:val="002940F8"/>
    <w:rsid w:val="002A063B"/>
    <w:rsid w:val="002A5855"/>
    <w:rsid w:val="002A6155"/>
    <w:rsid w:val="002B001B"/>
    <w:rsid w:val="002B52CE"/>
    <w:rsid w:val="002B6BBC"/>
    <w:rsid w:val="002C6C77"/>
    <w:rsid w:val="002F424A"/>
    <w:rsid w:val="00327006"/>
    <w:rsid w:val="00356E61"/>
    <w:rsid w:val="00360DAA"/>
    <w:rsid w:val="00370815"/>
    <w:rsid w:val="003710AB"/>
    <w:rsid w:val="003A39DE"/>
    <w:rsid w:val="003C26A4"/>
    <w:rsid w:val="003D131E"/>
    <w:rsid w:val="003F7A8A"/>
    <w:rsid w:val="0040580C"/>
    <w:rsid w:val="00413294"/>
    <w:rsid w:val="00415C09"/>
    <w:rsid w:val="004223F6"/>
    <w:rsid w:val="004772F9"/>
    <w:rsid w:val="004859B8"/>
    <w:rsid w:val="004A3054"/>
    <w:rsid w:val="004A4CD3"/>
    <w:rsid w:val="004B13A4"/>
    <w:rsid w:val="004D387F"/>
    <w:rsid w:val="00513A5E"/>
    <w:rsid w:val="00557A2E"/>
    <w:rsid w:val="00561F5D"/>
    <w:rsid w:val="0057601B"/>
    <w:rsid w:val="005A2750"/>
    <w:rsid w:val="005B042F"/>
    <w:rsid w:val="005F7C9B"/>
    <w:rsid w:val="0060043A"/>
    <w:rsid w:val="00615142"/>
    <w:rsid w:val="00630107"/>
    <w:rsid w:val="006324E4"/>
    <w:rsid w:val="00633CDE"/>
    <w:rsid w:val="0064139C"/>
    <w:rsid w:val="00653B0D"/>
    <w:rsid w:val="00656779"/>
    <w:rsid w:val="00657E3A"/>
    <w:rsid w:val="00667AE7"/>
    <w:rsid w:val="00687638"/>
    <w:rsid w:val="00693E1A"/>
    <w:rsid w:val="00696E66"/>
    <w:rsid w:val="006A05D5"/>
    <w:rsid w:val="006D67E8"/>
    <w:rsid w:val="007027EC"/>
    <w:rsid w:val="00717DD2"/>
    <w:rsid w:val="007231C6"/>
    <w:rsid w:val="00724B24"/>
    <w:rsid w:val="00730CF9"/>
    <w:rsid w:val="00741401"/>
    <w:rsid w:val="00744C3B"/>
    <w:rsid w:val="007513AA"/>
    <w:rsid w:val="00754F80"/>
    <w:rsid w:val="0076399F"/>
    <w:rsid w:val="00782438"/>
    <w:rsid w:val="00791B27"/>
    <w:rsid w:val="007D41B0"/>
    <w:rsid w:val="007E7086"/>
    <w:rsid w:val="007F14D9"/>
    <w:rsid w:val="008033F9"/>
    <w:rsid w:val="0085430B"/>
    <w:rsid w:val="008604AA"/>
    <w:rsid w:val="0086098B"/>
    <w:rsid w:val="00876CA8"/>
    <w:rsid w:val="008800E7"/>
    <w:rsid w:val="00895BD9"/>
    <w:rsid w:val="008971E5"/>
    <w:rsid w:val="008B4C2F"/>
    <w:rsid w:val="008C2D16"/>
    <w:rsid w:val="008D22AA"/>
    <w:rsid w:val="008D498C"/>
    <w:rsid w:val="008D6D1F"/>
    <w:rsid w:val="008F7014"/>
    <w:rsid w:val="009031CE"/>
    <w:rsid w:val="009077C1"/>
    <w:rsid w:val="00915E00"/>
    <w:rsid w:val="00916719"/>
    <w:rsid w:val="009360EF"/>
    <w:rsid w:val="009552C7"/>
    <w:rsid w:val="00966B70"/>
    <w:rsid w:val="0098416E"/>
    <w:rsid w:val="009945DC"/>
    <w:rsid w:val="009A0519"/>
    <w:rsid w:val="009B2F3D"/>
    <w:rsid w:val="009B5CCF"/>
    <w:rsid w:val="009C5ED1"/>
    <w:rsid w:val="00A04347"/>
    <w:rsid w:val="00A0621B"/>
    <w:rsid w:val="00A0726A"/>
    <w:rsid w:val="00A10E8D"/>
    <w:rsid w:val="00A15D79"/>
    <w:rsid w:val="00A40B38"/>
    <w:rsid w:val="00A432D5"/>
    <w:rsid w:val="00A46214"/>
    <w:rsid w:val="00A7096B"/>
    <w:rsid w:val="00A738CF"/>
    <w:rsid w:val="00A93F2A"/>
    <w:rsid w:val="00AA05BB"/>
    <w:rsid w:val="00AA07DD"/>
    <w:rsid w:val="00AA3BB7"/>
    <w:rsid w:val="00AC0844"/>
    <w:rsid w:val="00AC76AD"/>
    <w:rsid w:val="00AD0231"/>
    <w:rsid w:val="00AD284D"/>
    <w:rsid w:val="00AE0208"/>
    <w:rsid w:val="00AE7EE0"/>
    <w:rsid w:val="00B02D39"/>
    <w:rsid w:val="00B168D0"/>
    <w:rsid w:val="00B25CAC"/>
    <w:rsid w:val="00B3606D"/>
    <w:rsid w:val="00B368EF"/>
    <w:rsid w:val="00B4737C"/>
    <w:rsid w:val="00B5056E"/>
    <w:rsid w:val="00B560C8"/>
    <w:rsid w:val="00B61CF2"/>
    <w:rsid w:val="00B73213"/>
    <w:rsid w:val="00B97872"/>
    <w:rsid w:val="00BE405E"/>
    <w:rsid w:val="00BF1835"/>
    <w:rsid w:val="00BF18D4"/>
    <w:rsid w:val="00C12215"/>
    <w:rsid w:val="00C124DA"/>
    <w:rsid w:val="00C378BA"/>
    <w:rsid w:val="00C44C2B"/>
    <w:rsid w:val="00C47014"/>
    <w:rsid w:val="00C84BB9"/>
    <w:rsid w:val="00C902F0"/>
    <w:rsid w:val="00CB2692"/>
    <w:rsid w:val="00CB59B8"/>
    <w:rsid w:val="00CC1FB3"/>
    <w:rsid w:val="00CD2FF9"/>
    <w:rsid w:val="00CD3F29"/>
    <w:rsid w:val="00CE3D45"/>
    <w:rsid w:val="00CF2D42"/>
    <w:rsid w:val="00D07CAB"/>
    <w:rsid w:val="00D15F13"/>
    <w:rsid w:val="00D34B98"/>
    <w:rsid w:val="00D44BB9"/>
    <w:rsid w:val="00D5605A"/>
    <w:rsid w:val="00D67FE5"/>
    <w:rsid w:val="00DA4F3B"/>
    <w:rsid w:val="00DC3ACA"/>
    <w:rsid w:val="00DD0586"/>
    <w:rsid w:val="00DD4E9C"/>
    <w:rsid w:val="00DE5949"/>
    <w:rsid w:val="00DF0837"/>
    <w:rsid w:val="00E03B8F"/>
    <w:rsid w:val="00E1262A"/>
    <w:rsid w:val="00E225DE"/>
    <w:rsid w:val="00E56C6F"/>
    <w:rsid w:val="00E72A5D"/>
    <w:rsid w:val="00EB381F"/>
    <w:rsid w:val="00EB524D"/>
    <w:rsid w:val="00EC12C6"/>
    <w:rsid w:val="00ED1C1B"/>
    <w:rsid w:val="00EE557A"/>
    <w:rsid w:val="00EE5F77"/>
    <w:rsid w:val="00EE68C3"/>
    <w:rsid w:val="00EE7CB4"/>
    <w:rsid w:val="00F14E20"/>
    <w:rsid w:val="00F15F6D"/>
    <w:rsid w:val="00F21B60"/>
    <w:rsid w:val="00F237FD"/>
    <w:rsid w:val="00F4148D"/>
    <w:rsid w:val="00F70F4B"/>
    <w:rsid w:val="00F7208C"/>
    <w:rsid w:val="00F74B8A"/>
    <w:rsid w:val="00F8717D"/>
    <w:rsid w:val="00FA006F"/>
    <w:rsid w:val="00FB5BE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847">
          <w:marLeft w:val="0"/>
          <w:marRight w:val="0"/>
          <w:marTop w:val="0"/>
          <w:marBottom w:val="0"/>
          <w:divBdr>
            <w:top w:val="single" w:sz="2" w:space="0" w:color="8C95A6"/>
            <w:left w:val="single" w:sz="18" w:space="0" w:color="8C95A6"/>
            <w:bottom w:val="single" w:sz="18" w:space="0" w:color="8C95A6"/>
            <w:right w:val="single" w:sz="18" w:space="0" w:color="8C95A6"/>
          </w:divBdr>
          <w:divsChild>
            <w:div w:id="1739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81059">
          <w:marLeft w:val="0"/>
          <w:marRight w:val="0"/>
          <w:marTop w:val="0"/>
          <w:marBottom w:val="0"/>
          <w:divBdr>
            <w:top w:val="single" w:sz="2" w:space="0" w:color="8C95A6"/>
            <w:left w:val="single" w:sz="2" w:space="0" w:color="8C95A6"/>
            <w:bottom w:val="single" w:sz="6" w:space="0" w:color="8C95A6"/>
            <w:right w:val="single" w:sz="6" w:space="0" w:color="8C95A6"/>
          </w:divBdr>
          <w:divsChild>
            <w:div w:id="218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87</cp:revision>
  <dcterms:created xsi:type="dcterms:W3CDTF">2020-11-30T16:22:00Z</dcterms:created>
  <dcterms:modified xsi:type="dcterms:W3CDTF">2021-02-19T23:38:00Z</dcterms:modified>
</cp:coreProperties>
</file>